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E36" w:rsidRDefault="001864F2" w:rsidP="00C001C7">
      <w:pPr>
        <w:spacing w:after="0" w:line="240" w:lineRule="auto"/>
        <w:jc w:val="center"/>
        <w:rPr>
          <w:rFonts w:ascii="Times New Roman" w:eastAsia="Times New Roman" w:hAnsi="Times New Roman" w:cs="Times New Roman"/>
          <w:b/>
          <w:bCs/>
          <w:color w:val="000000"/>
          <w:sz w:val="28"/>
          <w:szCs w:val="28"/>
        </w:rPr>
      </w:pPr>
      <w:r w:rsidRPr="000035C6">
        <w:rPr>
          <w:rFonts w:ascii="Times New Roman" w:eastAsia="Times New Roman" w:hAnsi="Times New Roman" w:cs="Times New Roman"/>
          <w:b/>
          <w:bCs/>
          <w:color w:val="000000"/>
          <w:sz w:val="28"/>
          <w:szCs w:val="28"/>
        </w:rPr>
        <w:t>CỘNG HÒA XÃ HỘI CHỦ NGHĨA VIỆT NAM</w:t>
      </w:r>
      <w:r w:rsidRPr="001864F2">
        <w:rPr>
          <w:rFonts w:ascii="Times New Roman" w:eastAsia="Times New Roman" w:hAnsi="Times New Roman" w:cs="Times New Roman"/>
          <w:b/>
          <w:bCs/>
          <w:color w:val="000000"/>
          <w:sz w:val="28"/>
          <w:szCs w:val="28"/>
        </w:rPr>
        <w:br/>
      </w:r>
      <w:r w:rsidRPr="000035C6">
        <w:rPr>
          <w:rFonts w:ascii="Times New Roman" w:eastAsia="Times New Roman" w:hAnsi="Times New Roman" w:cs="Times New Roman"/>
          <w:b/>
          <w:bCs/>
          <w:color w:val="000000"/>
          <w:sz w:val="28"/>
          <w:szCs w:val="28"/>
        </w:rPr>
        <w:t>Độc lập - Tự do - Hạnh phúc</w:t>
      </w:r>
    </w:p>
    <w:p w:rsidR="00AE0E36" w:rsidRDefault="00067B8D" w:rsidP="00C001C7">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58752" behindDoc="0" locked="0" layoutInCell="1" allowOverlap="1" wp14:anchorId="06F22538" wp14:editId="128A9184">
                <wp:simplePos x="0" y="0"/>
                <wp:positionH relativeFrom="column">
                  <wp:posOffset>2281555</wp:posOffset>
                </wp:positionH>
                <wp:positionV relativeFrom="paragraph">
                  <wp:posOffset>13970</wp:posOffset>
                </wp:positionV>
                <wp:extent cx="12668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2668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D64EC52" id="Straight Connector 1"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79.65pt,1.1pt" to="279.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" strokecolor="black [3200]" strokeweight="1pt">
                <v:stroke joinstyle="miter"/>
              </v:line>
            </w:pict>
          </mc:Fallback>
        </mc:AlternateContent>
      </w:r>
      <w:r w:rsidR="001864F2" w:rsidRPr="001864F2">
        <w:rPr>
          <w:rFonts w:ascii="Times New Roman" w:eastAsia="Times New Roman" w:hAnsi="Times New Roman" w:cs="Times New Roman"/>
          <w:b/>
          <w:bCs/>
          <w:color w:val="000000"/>
          <w:sz w:val="28"/>
          <w:szCs w:val="28"/>
        </w:rPr>
        <w:br/>
      </w:r>
      <w:r w:rsidR="001864F2" w:rsidRPr="000035C6">
        <w:rPr>
          <w:rFonts w:ascii="Times New Roman" w:eastAsia="Times New Roman" w:hAnsi="Times New Roman" w:cs="Times New Roman"/>
          <w:b/>
          <w:bCs/>
          <w:color w:val="000000"/>
          <w:sz w:val="28"/>
          <w:szCs w:val="28"/>
        </w:rPr>
        <w:t>ĐƠN YÊU CẦU CÔNG NH</w:t>
      </w:r>
      <w:r w:rsidR="00AE0E36">
        <w:rPr>
          <w:rFonts w:ascii="Times New Roman" w:eastAsia="Times New Roman" w:hAnsi="Times New Roman" w:cs="Times New Roman"/>
          <w:b/>
          <w:bCs/>
          <w:color w:val="000000"/>
          <w:sz w:val="28"/>
          <w:szCs w:val="28"/>
        </w:rPr>
        <w:t>Ậ</w:t>
      </w:r>
      <w:r w:rsidR="001864F2" w:rsidRPr="000035C6">
        <w:rPr>
          <w:rFonts w:ascii="Times New Roman" w:eastAsia="Times New Roman" w:hAnsi="Times New Roman" w:cs="Times New Roman"/>
          <w:b/>
          <w:bCs/>
          <w:color w:val="000000"/>
          <w:sz w:val="28"/>
          <w:szCs w:val="28"/>
        </w:rPr>
        <w:t>N SÁNG KIẾN</w:t>
      </w:r>
    </w:p>
    <w:p w:rsidR="0056111E" w:rsidRPr="0056111E" w:rsidRDefault="001864F2" w:rsidP="0056111E">
      <w:pPr>
        <w:pStyle w:val="BodyText"/>
        <w:tabs>
          <w:tab w:val="left" w:leader="dot" w:pos="6390"/>
        </w:tabs>
        <w:spacing w:after="0" w:line="240" w:lineRule="auto"/>
        <w:jc w:val="center"/>
        <w:rPr>
          <w:color w:val="auto"/>
          <w:sz w:val="28"/>
          <w:szCs w:val="28"/>
          <w:lang w:val="en-GB"/>
        </w:rPr>
      </w:pPr>
      <w:r w:rsidRPr="001864F2">
        <w:rPr>
          <w:b/>
          <w:bCs/>
          <w:color w:val="000000"/>
          <w:sz w:val="28"/>
          <w:szCs w:val="28"/>
        </w:rPr>
        <w:br/>
      </w:r>
      <w:r w:rsidR="0060660D" w:rsidRPr="00103F9E">
        <w:rPr>
          <w:color w:val="000000"/>
          <w:sz w:val="28"/>
          <w:szCs w:val="28"/>
        </w:rPr>
        <w:t>Kính gửi:</w:t>
      </w:r>
      <w:r w:rsidR="0060660D">
        <w:rPr>
          <w:color w:val="000000"/>
          <w:sz w:val="28"/>
          <w:szCs w:val="28"/>
        </w:rPr>
        <w:t xml:space="preserve"> </w:t>
      </w:r>
      <w:bookmarkStart w:id="0" w:name="bookmark105"/>
      <w:bookmarkEnd w:id="0"/>
      <w:r w:rsidR="0056111E">
        <w:rPr>
          <w:color w:val="000000"/>
          <w:sz w:val="28"/>
          <w:szCs w:val="28"/>
        </w:rPr>
        <w:t xml:space="preserve"> </w:t>
      </w:r>
      <w:r w:rsidR="0056111E" w:rsidRPr="0056111E">
        <w:rPr>
          <w:color w:val="auto"/>
          <w:sz w:val="28"/>
          <w:szCs w:val="28"/>
          <w:lang w:val="en-GB"/>
        </w:rPr>
        <w:t>- Trung tâm Y tế huyện Hồng Ngự;</w:t>
      </w:r>
    </w:p>
    <w:p w:rsidR="00DE076D" w:rsidRPr="00350C6A" w:rsidRDefault="0056111E" w:rsidP="0056111E">
      <w:pPr>
        <w:pStyle w:val="BodyText"/>
        <w:tabs>
          <w:tab w:val="left" w:leader="dot" w:pos="6390"/>
        </w:tabs>
        <w:spacing w:after="0" w:line="240" w:lineRule="auto"/>
        <w:ind w:firstLine="0"/>
        <w:jc w:val="center"/>
        <w:rPr>
          <w:color w:val="000000"/>
          <w:sz w:val="28"/>
          <w:szCs w:val="28"/>
        </w:rPr>
      </w:pPr>
      <w:r>
        <w:rPr>
          <w:color w:val="auto"/>
          <w:sz w:val="28"/>
          <w:szCs w:val="28"/>
          <w:lang w:val="en-GB"/>
        </w:rPr>
        <w:t xml:space="preserve">                                 </w:t>
      </w:r>
      <w:r w:rsidR="00964B77">
        <w:rPr>
          <w:color w:val="auto"/>
          <w:sz w:val="28"/>
          <w:szCs w:val="28"/>
          <w:lang w:val="en-GB"/>
        </w:rPr>
        <w:t xml:space="preserve">- Giám đốc Trung </w:t>
      </w:r>
      <w:bookmarkStart w:id="1" w:name="_GoBack"/>
      <w:bookmarkEnd w:id="1"/>
      <w:r w:rsidRPr="0056111E">
        <w:rPr>
          <w:color w:val="auto"/>
          <w:sz w:val="28"/>
          <w:szCs w:val="28"/>
          <w:lang w:val="en-GB"/>
        </w:rPr>
        <w:t>tâm Y tế huyện Hồng Ngự</w:t>
      </w:r>
      <w:r w:rsidR="00350C6A" w:rsidRPr="00350C6A">
        <w:rPr>
          <w:sz w:val="28"/>
          <w:szCs w:val="28"/>
          <w:lang w:val="en-GB"/>
        </w:rPr>
        <w:t>;</w:t>
      </w:r>
    </w:p>
    <w:p w:rsidR="001864F2" w:rsidRPr="001864F2" w:rsidRDefault="001864F2" w:rsidP="00FE51C3">
      <w:pPr>
        <w:spacing w:before="120" w:after="120" w:line="240" w:lineRule="auto"/>
        <w:rPr>
          <w:rFonts w:ascii="Times New Roman" w:eastAsia="Times New Roman" w:hAnsi="Times New Roman" w:cs="Times New Roman"/>
          <w:sz w:val="28"/>
          <w:szCs w:val="28"/>
        </w:rPr>
      </w:pPr>
      <w:r w:rsidRPr="001864F2">
        <w:rPr>
          <w:rFonts w:ascii="Times New Roman" w:eastAsia="Times New Roman" w:hAnsi="Times New Roman" w:cs="Times New Roman"/>
          <w:color w:val="000000"/>
          <w:sz w:val="28"/>
          <w:szCs w:val="28"/>
        </w:rPr>
        <w:br/>
      </w:r>
      <w:r w:rsidR="00342C15">
        <w:rPr>
          <w:rFonts w:ascii="Times New Roman" w:eastAsia="Times New Roman" w:hAnsi="Times New Roman" w:cs="Times New Roman"/>
          <w:color w:val="000000"/>
          <w:sz w:val="28"/>
          <w:szCs w:val="28"/>
        </w:rPr>
        <w:t>1. Chúng tôi</w:t>
      </w:r>
      <w:r w:rsidRPr="000035C6">
        <w:rPr>
          <w:rFonts w:ascii="Times New Roman" w:eastAsia="Times New Roman" w:hAnsi="Times New Roman" w:cs="Times New Roman"/>
          <w:color w:val="000000"/>
          <w:sz w:val="28"/>
          <w:szCs w:val="28"/>
        </w:rPr>
        <w:t xml:space="preserve"> ghi tên dưới đây:</w:t>
      </w:r>
    </w:p>
    <w:tbl>
      <w:tblPr>
        <w:tblW w:w="10774" w:type="dxa"/>
        <w:tblInd w:w="-7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9"/>
        <w:gridCol w:w="2410"/>
        <w:gridCol w:w="1276"/>
        <w:gridCol w:w="1843"/>
        <w:gridCol w:w="1559"/>
        <w:gridCol w:w="1417"/>
        <w:gridCol w:w="1560"/>
      </w:tblGrid>
      <w:tr w:rsidR="001864F2" w:rsidRPr="00374DF9" w:rsidTr="007B38E1">
        <w:tc>
          <w:tcPr>
            <w:tcW w:w="709" w:type="dxa"/>
            <w:tcBorders>
              <w:top w:val="single" w:sz="4" w:space="0" w:color="auto"/>
              <w:left w:val="single" w:sz="4" w:space="0" w:color="auto"/>
              <w:bottom w:val="single" w:sz="4" w:space="0" w:color="auto"/>
              <w:right w:val="single" w:sz="4" w:space="0" w:color="auto"/>
            </w:tcBorders>
            <w:vAlign w:val="center"/>
            <w:hideMark/>
          </w:tcPr>
          <w:p w:rsidR="001864F2" w:rsidRPr="00374DF9" w:rsidRDefault="001864F2" w:rsidP="003F61F9">
            <w:pPr>
              <w:spacing w:before="120" w:after="120" w:line="240" w:lineRule="auto"/>
              <w:jc w:val="center"/>
              <w:rPr>
                <w:rFonts w:ascii="Times New Roman" w:eastAsia="Times New Roman" w:hAnsi="Times New Roman" w:cs="Times New Roman"/>
                <w:sz w:val="26"/>
                <w:szCs w:val="26"/>
              </w:rPr>
            </w:pPr>
            <w:r w:rsidRPr="00374DF9">
              <w:rPr>
                <w:rFonts w:ascii="Times New Roman" w:eastAsia="Times New Roman" w:hAnsi="Times New Roman" w:cs="Times New Roman"/>
                <w:b/>
                <w:bCs/>
                <w:color w:val="000000"/>
                <w:sz w:val="26"/>
                <w:szCs w:val="26"/>
              </w:rPr>
              <w:t>Số</w:t>
            </w:r>
            <w:r w:rsidRPr="00374DF9">
              <w:rPr>
                <w:rFonts w:ascii="Times New Roman" w:eastAsia="Times New Roman" w:hAnsi="Times New Roman" w:cs="Times New Roman"/>
                <w:b/>
                <w:bCs/>
                <w:color w:val="000000"/>
                <w:sz w:val="26"/>
                <w:szCs w:val="26"/>
              </w:rPr>
              <w:br/>
              <w:t>TT</w:t>
            </w:r>
          </w:p>
        </w:tc>
        <w:tc>
          <w:tcPr>
            <w:tcW w:w="2410" w:type="dxa"/>
            <w:tcBorders>
              <w:top w:val="single" w:sz="4" w:space="0" w:color="auto"/>
              <w:left w:val="single" w:sz="4" w:space="0" w:color="auto"/>
              <w:bottom w:val="single" w:sz="4" w:space="0" w:color="auto"/>
              <w:right w:val="single" w:sz="4" w:space="0" w:color="auto"/>
            </w:tcBorders>
            <w:vAlign w:val="center"/>
            <w:hideMark/>
          </w:tcPr>
          <w:p w:rsidR="001864F2" w:rsidRPr="00374DF9" w:rsidRDefault="001864F2" w:rsidP="003D0F95">
            <w:pPr>
              <w:spacing w:before="120" w:after="120" w:line="240" w:lineRule="auto"/>
              <w:jc w:val="center"/>
              <w:rPr>
                <w:rFonts w:ascii="Times New Roman" w:eastAsia="Times New Roman" w:hAnsi="Times New Roman" w:cs="Times New Roman"/>
                <w:sz w:val="26"/>
                <w:szCs w:val="26"/>
              </w:rPr>
            </w:pPr>
            <w:r w:rsidRPr="00374DF9">
              <w:rPr>
                <w:rFonts w:ascii="Times New Roman" w:eastAsia="Times New Roman" w:hAnsi="Times New Roman" w:cs="Times New Roman"/>
                <w:b/>
                <w:bCs/>
                <w:color w:val="000000"/>
                <w:sz w:val="26"/>
                <w:szCs w:val="26"/>
              </w:rPr>
              <w:t>Họ và tên</w:t>
            </w:r>
          </w:p>
        </w:tc>
        <w:tc>
          <w:tcPr>
            <w:tcW w:w="1276" w:type="dxa"/>
            <w:tcBorders>
              <w:top w:val="single" w:sz="4" w:space="0" w:color="auto"/>
              <w:left w:val="single" w:sz="4" w:space="0" w:color="auto"/>
              <w:bottom w:val="single" w:sz="4" w:space="0" w:color="auto"/>
              <w:right w:val="single" w:sz="4" w:space="0" w:color="auto"/>
            </w:tcBorders>
            <w:vAlign w:val="center"/>
            <w:hideMark/>
          </w:tcPr>
          <w:p w:rsidR="001864F2" w:rsidRPr="00374DF9" w:rsidRDefault="001864F2" w:rsidP="003D0F95">
            <w:pPr>
              <w:spacing w:before="120" w:after="120" w:line="240" w:lineRule="auto"/>
              <w:jc w:val="center"/>
              <w:rPr>
                <w:rFonts w:ascii="Times New Roman" w:eastAsia="Times New Roman" w:hAnsi="Times New Roman" w:cs="Times New Roman"/>
                <w:sz w:val="26"/>
                <w:szCs w:val="26"/>
              </w:rPr>
            </w:pPr>
            <w:r w:rsidRPr="00374DF9">
              <w:rPr>
                <w:rFonts w:ascii="Times New Roman" w:eastAsia="Times New Roman" w:hAnsi="Times New Roman" w:cs="Times New Roman"/>
                <w:b/>
                <w:bCs/>
                <w:color w:val="000000"/>
                <w:sz w:val="26"/>
                <w:szCs w:val="26"/>
              </w:rPr>
              <w:t>Ngày</w:t>
            </w:r>
            <w:r w:rsidRPr="00374DF9">
              <w:rPr>
                <w:rFonts w:ascii="Times New Roman" w:eastAsia="Times New Roman" w:hAnsi="Times New Roman" w:cs="Times New Roman"/>
                <w:b/>
                <w:bCs/>
                <w:color w:val="000000"/>
                <w:sz w:val="26"/>
                <w:szCs w:val="26"/>
              </w:rPr>
              <w:br/>
              <w:t>tháng</w:t>
            </w:r>
            <w:r w:rsidRPr="00374DF9">
              <w:rPr>
                <w:rFonts w:ascii="Times New Roman" w:eastAsia="Times New Roman" w:hAnsi="Times New Roman" w:cs="Times New Roman"/>
                <w:b/>
                <w:bCs/>
                <w:color w:val="000000"/>
                <w:sz w:val="26"/>
                <w:szCs w:val="26"/>
              </w:rPr>
              <w:br/>
              <w:t>năm</w:t>
            </w:r>
            <w:r w:rsidRPr="00374DF9">
              <w:rPr>
                <w:rFonts w:ascii="Times New Roman" w:eastAsia="Times New Roman" w:hAnsi="Times New Roman" w:cs="Times New Roman"/>
                <w:b/>
                <w:bCs/>
                <w:color w:val="000000"/>
                <w:sz w:val="26"/>
                <w:szCs w:val="26"/>
              </w:rPr>
              <w:br/>
              <w:t>sinh</w:t>
            </w:r>
          </w:p>
        </w:tc>
        <w:tc>
          <w:tcPr>
            <w:tcW w:w="1843" w:type="dxa"/>
            <w:tcBorders>
              <w:top w:val="single" w:sz="4" w:space="0" w:color="auto"/>
              <w:left w:val="single" w:sz="4" w:space="0" w:color="auto"/>
              <w:bottom w:val="single" w:sz="4" w:space="0" w:color="auto"/>
              <w:right w:val="single" w:sz="4" w:space="0" w:color="auto"/>
            </w:tcBorders>
            <w:vAlign w:val="center"/>
            <w:hideMark/>
          </w:tcPr>
          <w:p w:rsidR="001864F2" w:rsidRPr="00374DF9" w:rsidRDefault="001864F2" w:rsidP="00082890">
            <w:pPr>
              <w:spacing w:before="120" w:after="120" w:line="240" w:lineRule="auto"/>
              <w:jc w:val="center"/>
              <w:rPr>
                <w:rFonts w:ascii="Times New Roman" w:eastAsia="Times New Roman" w:hAnsi="Times New Roman" w:cs="Times New Roman"/>
                <w:sz w:val="26"/>
                <w:szCs w:val="26"/>
              </w:rPr>
            </w:pPr>
            <w:r w:rsidRPr="00374DF9">
              <w:rPr>
                <w:rFonts w:ascii="Times New Roman" w:eastAsia="Times New Roman" w:hAnsi="Times New Roman" w:cs="Times New Roman"/>
                <w:b/>
                <w:bCs/>
                <w:color w:val="000000"/>
                <w:sz w:val="26"/>
                <w:szCs w:val="26"/>
              </w:rPr>
              <w:t>Nơi công</w:t>
            </w:r>
            <w:r w:rsidRPr="00374DF9">
              <w:rPr>
                <w:rFonts w:ascii="Times New Roman" w:eastAsia="Times New Roman" w:hAnsi="Times New Roman" w:cs="Times New Roman"/>
                <w:b/>
                <w:bCs/>
                <w:color w:val="000000"/>
                <w:sz w:val="26"/>
                <w:szCs w:val="26"/>
              </w:rPr>
              <w:br/>
              <w:t xml:space="preserve">tác </w:t>
            </w:r>
          </w:p>
        </w:tc>
        <w:tc>
          <w:tcPr>
            <w:tcW w:w="1559" w:type="dxa"/>
            <w:tcBorders>
              <w:top w:val="single" w:sz="4" w:space="0" w:color="auto"/>
              <w:left w:val="single" w:sz="4" w:space="0" w:color="auto"/>
              <w:bottom w:val="single" w:sz="4" w:space="0" w:color="auto"/>
              <w:right w:val="single" w:sz="4" w:space="0" w:color="auto"/>
            </w:tcBorders>
            <w:vAlign w:val="center"/>
            <w:hideMark/>
          </w:tcPr>
          <w:p w:rsidR="001864F2" w:rsidRPr="00374DF9" w:rsidRDefault="001864F2" w:rsidP="003D0F95">
            <w:pPr>
              <w:spacing w:before="120" w:after="120" w:line="240" w:lineRule="auto"/>
              <w:jc w:val="center"/>
              <w:rPr>
                <w:rFonts w:ascii="Times New Roman" w:eastAsia="Times New Roman" w:hAnsi="Times New Roman" w:cs="Times New Roman"/>
                <w:sz w:val="26"/>
                <w:szCs w:val="26"/>
              </w:rPr>
            </w:pPr>
            <w:r w:rsidRPr="00374DF9">
              <w:rPr>
                <w:rFonts w:ascii="Times New Roman" w:eastAsia="Times New Roman" w:hAnsi="Times New Roman" w:cs="Times New Roman"/>
                <w:b/>
                <w:bCs/>
                <w:color w:val="000000"/>
                <w:sz w:val="26"/>
                <w:szCs w:val="26"/>
              </w:rPr>
              <w:t>Chức</w:t>
            </w:r>
            <w:r w:rsidRPr="00374DF9">
              <w:rPr>
                <w:rFonts w:ascii="Times New Roman" w:eastAsia="Times New Roman" w:hAnsi="Times New Roman" w:cs="Times New Roman"/>
                <w:b/>
                <w:bCs/>
                <w:color w:val="000000"/>
                <w:sz w:val="26"/>
                <w:szCs w:val="26"/>
              </w:rPr>
              <w:br/>
              <w:t>danh</w:t>
            </w:r>
          </w:p>
        </w:tc>
        <w:tc>
          <w:tcPr>
            <w:tcW w:w="1417" w:type="dxa"/>
            <w:tcBorders>
              <w:top w:val="single" w:sz="4" w:space="0" w:color="auto"/>
              <w:left w:val="single" w:sz="4" w:space="0" w:color="auto"/>
              <w:bottom w:val="single" w:sz="4" w:space="0" w:color="auto"/>
              <w:right w:val="single" w:sz="4" w:space="0" w:color="auto"/>
            </w:tcBorders>
            <w:vAlign w:val="center"/>
            <w:hideMark/>
          </w:tcPr>
          <w:p w:rsidR="001864F2" w:rsidRPr="00374DF9" w:rsidRDefault="001864F2" w:rsidP="003D0F95">
            <w:pPr>
              <w:spacing w:before="120" w:after="120" w:line="240" w:lineRule="auto"/>
              <w:jc w:val="center"/>
              <w:rPr>
                <w:rFonts w:ascii="Times New Roman" w:eastAsia="Times New Roman" w:hAnsi="Times New Roman" w:cs="Times New Roman"/>
                <w:sz w:val="26"/>
                <w:szCs w:val="26"/>
              </w:rPr>
            </w:pPr>
            <w:r w:rsidRPr="00374DF9">
              <w:rPr>
                <w:rFonts w:ascii="Times New Roman" w:eastAsia="Times New Roman" w:hAnsi="Times New Roman" w:cs="Times New Roman"/>
                <w:b/>
                <w:bCs/>
                <w:color w:val="000000"/>
                <w:sz w:val="26"/>
                <w:szCs w:val="26"/>
              </w:rPr>
              <w:t>Trình độ</w:t>
            </w:r>
            <w:r w:rsidRPr="00374DF9">
              <w:rPr>
                <w:rFonts w:ascii="Times New Roman" w:eastAsia="Times New Roman" w:hAnsi="Times New Roman" w:cs="Times New Roman"/>
                <w:b/>
                <w:bCs/>
                <w:color w:val="000000"/>
                <w:sz w:val="26"/>
                <w:szCs w:val="26"/>
              </w:rPr>
              <w:br/>
              <w:t>chuyên</w:t>
            </w:r>
            <w:r w:rsidRPr="00374DF9">
              <w:rPr>
                <w:rFonts w:ascii="Times New Roman" w:eastAsia="Times New Roman" w:hAnsi="Times New Roman" w:cs="Times New Roman"/>
                <w:b/>
                <w:bCs/>
                <w:color w:val="000000"/>
                <w:sz w:val="26"/>
                <w:szCs w:val="26"/>
              </w:rPr>
              <w:br/>
              <w:t>môn</w:t>
            </w:r>
          </w:p>
        </w:tc>
        <w:tc>
          <w:tcPr>
            <w:tcW w:w="1560" w:type="dxa"/>
            <w:tcBorders>
              <w:top w:val="single" w:sz="4" w:space="0" w:color="auto"/>
              <w:left w:val="single" w:sz="4" w:space="0" w:color="auto"/>
              <w:bottom w:val="single" w:sz="4" w:space="0" w:color="auto"/>
              <w:right w:val="single" w:sz="4" w:space="0" w:color="auto"/>
            </w:tcBorders>
            <w:vAlign w:val="center"/>
            <w:hideMark/>
          </w:tcPr>
          <w:p w:rsidR="001864F2" w:rsidRPr="00374DF9" w:rsidRDefault="001864F2" w:rsidP="003D0F95">
            <w:pPr>
              <w:spacing w:before="120" w:after="120" w:line="240" w:lineRule="auto"/>
              <w:jc w:val="center"/>
              <w:rPr>
                <w:rFonts w:ascii="Times New Roman" w:eastAsia="Times New Roman" w:hAnsi="Times New Roman" w:cs="Times New Roman"/>
                <w:sz w:val="26"/>
                <w:szCs w:val="26"/>
              </w:rPr>
            </w:pPr>
            <w:r w:rsidRPr="00374DF9">
              <w:rPr>
                <w:rFonts w:ascii="Times New Roman" w:eastAsia="Times New Roman" w:hAnsi="Times New Roman" w:cs="Times New Roman"/>
                <w:b/>
                <w:bCs/>
                <w:color w:val="000000"/>
                <w:sz w:val="26"/>
                <w:szCs w:val="26"/>
              </w:rPr>
              <w:t>Tỷ lệ (%) đóng góp vào</w:t>
            </w:r>
            <w:r w:rsidR="002E0166" w:rsidRPr="00374DF9">
              <w:rPr>
                <w:rFonts w:ascii="Times New Roman" w:eastAsia="Times New Roman" w:hAnsi="Times New Roman" w:cs="Times New Roman"/>
                <w:b/>
                <w:bCs/>
                <w:color w:val="000000"/>
                <w:sz w:val="26"/>
                <w:szCs w:val="26"/>
              </w:rPr>
              <w:t xml:space="preserve"> </w:t>
            </w:r>
            <w:r w:rsidRPr="00374DF9">
              <w:rPr>
                <w:rFonts w:ascii="Times New Roman" w:eastAsia="Times New Roman" w:hAnsi="Times New Roman" w:cs="Times New Roman"/>
                <w:b/>
                <w:bCs/>
                <w:color w:val="000000"/>
                <w:sz w:val="26"/>
                <w:szCs w:val="26"/>
              </w:rPr>
              <w:t>việc tạo ra sáng kiến</w:t>
            </w:r>
            <w:r w:rsidR="002E0166" w:rsidRPr="00374DF9">
              <w:rPr>
                <w:rFonts w:ascii="Times New Roman" w:eastAsia="Times New Roman" w:hAnsi="Times New Roman" w:cs="Times New Roman"/>
                <w:b/>
                <w:bCs/>
                <w:color w:val="000000"/>
                <w:sz w:val="26"/>
                <w:szCs w:val="26"/>
              </w:rPr>
              <w:t xml:space="preserve"> </w:t>
            </w:r>
            <w:r w:rsidRPr="00374DF9">
              <w:rPr>
                <w:rFonts w:ascii="Times New Roman" w:eastAsia="Times New Roman" w:hAnsi="Times New Roman" w:cs="Times New Roman"/>
                <w:b/>
                <w:bCs/>
                <w:color w:val="000000"/>
                <w:sz w:val="26"/>
                <w:szCs w:val="26"/>
              </w:rPr>
              <w:t>(ghi rõ đối với từng</w:t>
            </w:r>
            <w:r w:rsidR="002E0166" w:rsidRPr="00374DF9">
              <w:rPr>
                <w:rFonts w:ascii="Times New Roman" w:eastAsia="Times New Roman" w:hAnsi="Times New Roman" w:cs="Times New Roman"/>
                <w:b/>
                <w:bCs/>
                <w:color w:val="000000"/>
                <w:sz w:val="26"/>
                <w:szCs w:val="26"/>
              </w:rPr>
              <w:t xml:space="preserve"> </w:t>
            </w:r>
            <w:r w:rsidRPr="00374DF9">
              <w:rPr>
                <w:rFonts w:ascii="Times New Roman" w:eastAsia="Times New Roman" w:hAnsi="Times New Roman" w:cs="Times New Roman"/>
                <w:b/>
                <w:bCs/>
                <w:color w:val="000000"/>
                <w:sz w:val="26"/>
                <w:szCs w:val="26"/>
              </w:rPr>
              <w:t>đồng tác giả, nếu có)</w:t>
            </w:r>
          </w:p>
        </w:tc>
      </w:tr>
      <w:tr w:rsidR="00C03CBB" w:rsidRPr="00374DF9" w:rsidTr="00082890">
        <w:tc>
          <w:tcPr>
            <w:tcW w:w="709" w:type="dxa"/>
            <w:tcBorders>
              <w:top w:val="single" w:sz="4" w:space="0" w:color="auto"/>
              <w:left w:val="single" w:sz="4" w:space="0" w:color="auto"/>
              <w:bottom w:val="single" w:sz="4" w:space="0" w:color="auto"/>
              <w:right w:val="single" w:sz="4" w:space="0" w:color="auto"/>
            </w:tcBorders>
            <w:vAlign w:val="center"/>
          </w:tcPr>
          <w:p w:rsidR="00C03CBB" w:rsidRPr="00374DF9" w:rsidRDefault="00C03CBB" w:rsidP="003F61F9">
            <w:pPr>
              <w:spacing w:before="120" w:after="120" w:line="240" w:lineRule="auto"/>
              <w:jc w:val="center"/>
              <w:rPr>
                <w:rFonts w:ascii="Times New Roman" w:eastAsia="Times New Roman" w:hAnsi="Times New Roman" w:cs="Times New Roman"/>
                <w:bCs/>
                <w:color w:val="000000"/>
                <w:sz w:val="26"/>
                <w:szCs w:val="26"/>
              </w:rPr>
            </w:pPr>
            <w:r w:rsidRPr="00374DF9">
              <w:rPr>
                <w:rFonts w:ascii="Times New Roman" w:eastAsia="Times New Roman" w:hAnsi="Times New Roman" w:cs="Times New Roman"/>
                <w:bCs/>
                <w:color w:val="000000"/>
                <w:sz w:val="26"/>
                <w:szCs w:val="26"/>
              </w:rPr>
              <w:t>1</w:t>
            </w:r>
          </w:p>
        </w:tc>
        <w:tc>
          <w:tcPr>
            <w:tcW w:w="2410" w:type="dxa"/>
            <w:tcBorders>
              <w:top w:val="single" w:sz="4" w:space="0" w:color="auto"/>
              <w:left w:val="single" w:sz="4" w:space="0" w:color="auto"/>
              <w:bottom w:val="single" w:sz="4" w:space="0" w:color="auto"/>
              <w:right w:val="single" w:sz="4" w:space="0" w:color="auto"/>
            </w:tcBorders>
            <w:vAlign w:val="center"/>
          </w:tcPr>
          <w:p w:rsidR="00C03CBB" w:rsidRPr="00374DF9" w:rsidRDefault="00C03CBB" w:rsidP="00FE51C3">
            <w:pPr>
              <w:spacing w:before="120" w:after="120" w:line="240" w:lineRule="auto"/>
              <w:rPr>
                <w:rFonts w:ascii="Times New Roman" w:eastAsia="Times New Roman" w:hAnsi="Times New Roman" w:cs="Times New Roman"/>
                <w:bCs/>
                <w:color w:val="000000"/>
                <w:sz w:val="26"/>
                <w:szCs w:val="26"/>
              </w:rPr>
            </w:pPr>
            <w:r w:rsidRPr="00374DF9">
              <w:rPr>
                <w:rFonts w:ascii="Times New Roman" w:eastAsia="Times New Roman" w:hAnsi="Times New Roman" w:cs="Times New Roman"/>
                <w:bCs/>
                <w:color w:val="000000"/>
                <w:sz w:val="26"/>
                <w:szCs w:val="26"/>
              </w:rPr>
              <w:t>Nguyễn Thanh Tuấn</w:t>
            </w:r>
          </w:p>
        </w:tc>
        <w:tc>
          <w:tcPr>
            <w:tcW w:w="1276" w:type="dxa"/>
            <w:tcBorders>
              <w:top w:val="single" w:sz="4" w:space="0" w:color="auto"/>
              <w:left w:val="single" w:sz="4" w:space="0" w:color="auto"/>
              <w:bottom w:val="single" w:sz="4" w:space="0" w:color="auto"/>
              <w:right w:val="single" w:sz="4" w:space="0" w:color="auto"/>
            </w:tcBorders>
            <w:vAlign w:val="center"/>
          </w:tcPr>
          <w:p w:rsidR="00C03CBB" w:rsidRPr="00374DF9" w:rsidRDefault="00C03CBB" w:rsidP="00FE51C3">
            <w:pPr>
              <w:spacing w:before="120" w:after="120" w:line="24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16/4/</w:t>
            </w:r>
            <w:r w:rsidRPr="00374DF9">
              <w:rPr>
                <w:rFonts w:ascii="Times New Roman" w:eastAsia="Times New Roman" w:hAnsi="Times New Roman" w:cs="Times New Roman"/>
                <w:bCs/>
                <w:color w:val="000000"/>
                <w:sz w:val="26"/>
                <w:szCs w:val="26"/>
              </w:rPr>
              <w:t>1991</w:t>
            </w:r>
          </w:p>
        </w:tc>
        <w:tc>
          <w:tcPr>
            <w:tcW w:w="1843" w:type="dxa"/>
            <w:tcBorders>
              <w:top w:val="single" w:sz="4" w:space="0" w:color="auto"/>
              <w:left w:val="single" w:sz="4" w:space="0" w:color="auto"/>
              <w:bottom w:val="single" w:sz="4" w:space="0" w:color="auto"/>
              <w:right w:val="single" w:sz="4" w:space="0" w:color="auto"/>
            </w:tcBorders>
            <w:vAlign w:val="center"/>
          </w:tcPr>
          <w:p w:rsidR="00C03CBB" w:rsidRPr="00AA4862" w:rsidRDefault="00AA4862" w:rsidP="00082890">
            <w:pPr>
              <w:spacing w:before="120" w:after="120"/>
              <w:jc w:val="center"/>
              <w:rPr>
                <w:rFonts w:ascii="Times New Roman" w:hAnsi="Times New Roman" w:cs="Times New Roman"/>
                <w:color w:val="FF0000"/>
                <w:sz w:val="28"/>
                <w:szCs w:val="28"/>
              </w:rPr>
            </w:pPr>
            <w:r w:rsidRPr="00AA4862">
              <w:rPr>
                <w:rFonts w:ascii="Times New Roman" w:hAnsi="Times New Roman" w:cs="Times New Roman"/>
              </w:rPr>
              <w:t>Dược - TTB - Vật tư y tế</w:t>
            </w:r>
          </w:p>
        </w:tc>
        <w:tc>
          <w:tcPr>
            <w:tcW w:w="1559" w:type="dxa"/>
            <w:tcBorders>
              <w:top w:val="single" w:sz="4" w:space="0" w:color="auto"/>
              <w:left w:val="single" w:sz="4" w:space="0" w:color="auto"/>
              <w:bottom w:val="single" w:sz="4" w:space="0" w:color="auto"/>
              <w:right w:val="single" w:sz="4" w:space="0" w:color="auto"/>
            </w:tcBorders>
            <w:vAlign w:val="center"/>
          </w:tcPr>
          <w:p w:rsidR="00C03CBB" w:rsidRPr="00374DF9" w:rsidRDefault="00C03CBB" w:rsidP="00C03CBB">
            <w:pPr>
              <w:spacing w:before="120" w:after="120" w:line="240" w:lineRule="auto"/>
              <w:jc w:val="center"/>
              <w:rPr>
                <w:rFonts w:ascii="Times New Roman" w:eastAsia="Times New Roman" w:hAnsi="Times New Roman" w:cs="Times New Roman"/>
                <w:bCs/>
                <w:color w:val="000000"/>
                <w:sz w:val="26"/>
                <w:szCs w:val="26"/>
              </w:rPr>
            </w:pPr>
            <w:r w:rsidRPr="00374DF9">
              <w:rPr>
                <w:rFonts w:ascii="Times New Roman" w:eastAsia="Times New Roman" w:hAnsi="Times New Roman" w:cs="Times New Roman"/>
                <w:bCs/>
                <w:color w:val="000000"/>
                <w:sz w:val="26"/>
                <w:szCs w:val="26"/>
              </w:rPr>
              <w:t>Dược sĩ Chuyên khoa I</w:t>
            </w:r>
          </w:p>
        </w:tc>
        <w:tc>
          <w:tcPr>
            <w:tcW w:w="1417" w:type="dxa"/>
            <w:tcBorders>
              <w:top w:val="single" w:sz="4" w:space="0" w:color="auto"/>
              <w:left w:val="single" w:sz="4" w:space="0" w:color="auto"/>
              <w:bottom w:val="single" w:sz="4" w:space="0" w:color="auto"/>
              <w:right w:val="single" w:sz="4" w:space="0" w:color="auto"/>
            </w:tcBorders>
            <w:vAlign w:val="center"/>
          </w:tcPr>
          <w:p w:rsidR="00C03CBB" w:rsidRPr="00374DF9" w:rsidRDefault="00C03CBB" w:rsidP="00C03CBB">
            <w:pPr>
              <w:spacing w:before="120" w:after="12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Sau Đại học</w:t>
            </w:r>
          </w:p>
        </w:tc>
        <w:tc>
          <w:tcPr>
            <w:tcW w:w="1560" w:type="dxa"/>
            <w:tcBorders>
              <w:top w:val="single" w:sz="4" w:space="0" w:color="auto"/>
              <w:left w:val="single" w:sz="4" w:space="0" w:color="auto"/>
              <w:bottom w:val="single" w:sz="4" w:space="0" w:color="auto"/>
              <w:right w:val="single" w:sz="4" w:space="0" w:color="auto"/>
            </w:tcBorders>
            <w:vAlign w:val="center"/>
          </w:tcPr>
          <w:p w:rsidR="00C03CBB" w:rsidRPr="00374DF9" w:rsidRDefault="00C03CBB" w:rsidP="00CF4E93">
            <w:pPr>
              <w:spacing w:before="120" w:after="120" w:line="240" w:lineRule="auto"/>
              <w:jc w:val="center"/>
              <w:rPr>
                <w:rFonts w:ascii="Times New Roman" w:eastAsia="Times New Roman" w:hAnsi="Times New Roman" w:cs="Times New Roman"/>
                <w:bCs/>
                <w:color w:val="000000"/>
                <w:sz w:val="26"/>
                <w:szCs w:val="26"/>
              </w:rPr>
            </w:pPr>
            <w:r w:rsidRPr="00374DF9">
              <w:rPr>
                <w:rFonts w:ascii="Times New Roman" w:eastAsia="Times New Roman" w:hAnsi="Times New Roman" w:cs="Times New Roman"/>
                <w:bCs/>
                <w:color w:val="000000"/>
                <w:sz w:val="26"/>
                <w:szCs w:val="26"/>
              </w:rPr>
              <w:t>50%</w:t>
            </w:r>
          </w:p>
        </w:tc>
      </w:tr>
      <w:tr w:rsidR="00C03CBB" w:rsidRPr="00374DF9" w:rsidTr="00082890">
        <w:tc>
          <w:tcPr>
            <w:tcW w:w="709" w:type="dxa"/>
            <w:tcBorders>
              <w:top w:val="single" w:sz="4" w:space="0" w:color="auto"/>
              <w:left w:val="single" w:sz="4" w:space="0" w:color="auto"/>
              <w:bottom w:val="single" w:sz="4" w:space="0" w:color="auto"/>
              <w:right w:val="single" w:sz="4" w:space="0" w:color="auto"/>
            </w:tcBorders>
            <w:vAlign w:val="center"/>
          </w:tcPr>
          <w:p w:rsidR="00C03CBB" w:rsidRPr="00374DF9" w:rsidRDefault="00C03CBB" w:rsidP="003F61F9">
            <w:pPr>
              <w:spacing w:before="120" w:after="120" w:line="240" w:lineRule="auto"/>
              <w:jc w:val="center"/>
              <w:rPr>
                <w:rFonts w:ascii="Times New Roman" w:eastAsia="Times New Roman" w:hAnsi="Times New Roman" w:cs="Times New Roman"/>
                <w:bCs/>
                <w:color w:val="000000"/>
                <w:sz w:val="26"/>
                <w:szCs w:val="26"/>
              </w:rPr>
            </w:pPr>
            <w:r w:rsidRPr="00374DF9">
              <w:rPr>
                <w:rFonts w:ascii="Times New Roman" w:eastAsia="Times New Roman" w:hAnsi="Times New Roman" w:cs="Times New Roman"/>
                <w:bCs/>
                <w:color w:val="000000"/>
                <w:sz w:val="26"/>
                <w:szCs w:val="26"/>
              </w:rPr>
              <w:t>2</w:t>
            </w:r>
          </w:p>
        </w:tc>
        <w:tc>
          <w:tcPr>
            <w:tcW w:w="2410" w:type="dxa"/>
            <w:tcBorders>
              <w:top w:val="single" w:sz="4" w:space="0" w:color="auto"/>
              <w:left w:val="single" w:sz="4" w:space="0" w:color="auto"/>
              <w:bottom w:val="single" w:sz="4" w:space="0" w:color="auto"/>
              <w:right w:val="single" w:sz="4" w:space="0" w:color="auto"/>
            </w:tcBorders>
            <w:vAlign w:val="center"/>
          </w:tcPr>
          <w:p w:rsidR="00C03CBB" w:rsidRPr="00374DF9" w:rsidRDefault="00C03CBB" w:rsidP="00674F48">
            <w:pPr>
              <w:spacing w:before="120" w:after="120" w:line="240" w:lineRule="auto"/>
              <w:rPr>
                <w:rFonts w:ascii="Times New Roman" w:eastAsia="Times New Roman" w:hAnsi="Times New Roman" w:cs="Times New Roman"/>
                <w:bCs/>
                <w:color w:val="000000"/>
                <w:sz w:val="26"/>
                <w:szCs w:val="26"/>
              </w:rPr>
            </w:pPr>
            <w:r w:rsidRPr="00374DF9">
              <w:rPr>
                <w:rFonts w:ascii="Times New Roman" w:eastAsia="Times New Roman" w:hAnsi="Times New Roman" w:cs="Times New Roman"/>
                <w:bCs/>
                <w:color w:val="000000"/>
                <w:sz w:val="26"/>
                <w:szCs w:val="26"/>
              </w:rPr>
              <w:t>Nguyễn Huỳnh Như</w:t>
            </w:r>
          </w:p>
        </w:tc>
        <w:tc>
          <w:tcPr>
            <w:tcW w:w="1276" w:type="dxa"/>
            <w:tcBorders>
              <w:top w:val="single" w:sz="4" w:space="0" w:color="auto"/>
              <w:left w:val="single" w:sz="4" w:space="0" w:color="auto"/>
              <w:bottom w:val="single" w:sz="4" w:space="0" w:color="auto"/>
              <w:right w:val="single" w:sz="4" w:space="0" w:color="auto"/>
            </w:tcBorders>
            <w:vAlign w:val="center"/>
          </w:tcPr>
          <w:p w:rsidR="00C03CBB" w:rsidRPr="00374DF9" w:rsidRDefault="00C03CBB" w:rsidP="00674F48">
            <w:pPr>
              <w:spacing w:before="120" w:after="120" w:line="24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26/8/</w:t>
            </w:r>
            <w:r w:rsidRPr="00374DF9">
              <w:rPr>
                <w:rFonts w:ascii="Times New Roman" w:eastAsia="Times New Roman" w:hAnsi="Times New Roman" w:cs="Times New Roman"/>
                <w:bCs/>
                <w:color w:val="000000"/>
                <w:sz w:val="26"/>
                <w:szCs w:val="26"/>
              </w:rPr>
              <w:t>1987</w:t>
            </w:r>
          </w:p>
        </w:tc>
        <w:tc>
          <w:tcPr>
            <w:tcW w:w="1843" w:type="dxa"/>
            <w:tcBorders>
              <w:top w:val="single" w:sz="4" w:space="0" w:color="auto"/>
              <w:left w:val="single" w:sz="4" w:space="0" w:color="auto"/>
              <w:bottom w:val="single" w:sz="4" w:space="0" w:color="auto"/>
              <w:right w:val="single" w:sz="4" w:space="0" w:color="auto"/>
            </w:tcBorders>
            <w:vAlign w:val="center"/>
          </w:tcPr>
          <w:p w:rsidR="00C03CBB" w:rsidRPr="00AA4862" w:rsidRDefault="00AA4862" w:rsidP="00082890">
            <w:pPr>
              <w:spacing w:before="120" w:after="120"/>
              <w:jc w:val="center"/>
              <w:rPr>
                <w:rFonts w:ascii="Times New Roman" w:hAnsi="Times New Roman" w:cs="Times New Roman"/>
                <w:color w:val="FF0000"/>
                <w:sz w:val="28"/>
                <w:szCs w:val="28"/>
              </w:rPr>
            </w:pPr>
            <w:r w:rsidRPr="00AA4862">
              <w:rPr>
                <w:rFonts w:ascii="Times New Roman" w:hAnsi="Times New Roman" w:cs="Times New Roman"/>
              </w:rPr>
              <w:t>Dược - TTB - Vật tư y tế</w:t>
            </w:r>
          </w:p>
        </w:tc>
        <w:tc>
          <w:tcPr>
            <w:tcW w:w="1559" w:type="dxa"/>
            <w:tcBorders>
              <w:top w:val="single" w:sz="4" w:space="0" w:color="auto"/>
              <w:left w:val="single" w:sz="4" w:space="0" w:color="auto"/>
              <w:bottom w:val="single" w:sz="4" w:space="0" w:color="auto"/>
              <w:right w:val="single" w:sz="4" w:space="0" w:color="auto"/>
            </w:tcBorders>
            <w:vAlign w:val="center"/>
          </w:tcPr>
          <w:p w:rsidR="00C03CBB" w:rsidRPr="00374DF9" w:rsidRDefault="00C03CBB" w:rsidP="00C03CBB">
            <w:pPr>
              <w:spacing w:before="120" w:after="120" w:line="240" w:lineRule="auto"/>
              <w:jc w:val="center"/>
              <w:rPr>
                <w:rFonts w:ascii="Times New Roman" w:eastAsia="Times New Roman" w:hAnsi="Times New Roman" w:cs="Times New Roman"/>
                <w:bCs/>
                <w:color w:val="000000"/>
                <w:sz w:val="26"/>
                <w:szCs w:val="26"/>
              </w:rPr>
            </w:pPr>
            <w:r w:rsidRPr="00374DF9">
              <w:rPr>
                <w:rFonts w:ascii="Times New Roman" w:eastAsia="Times New Roman" w:hAnsi="Times New Roman" w:cs="Times New Roman"/>
                <w:bCs/>
                <w:color w:val="000000"/>
                <w:sz w:val="26"/>
                <w:szCs w:val="26"/>
              </w:rPr>
              <w:t>Dược sĩ đại học</w:t>
            </w:r>
          </w:p>
        </w:tc>
        <w:tc>
          <w:tcPr>
            <w:tcW w:w="1417" w:type="dxa"/>
            <w:tcBorders>
              <w:top w:val="single" w:sz="4" w:space="0" w:color="auto"/>
              <w:left w:val="single" w:sz="4" w:space="0" w:color="auto"/>
              <w:bottom w:val="single" w:sz="4" w:space="0" w:color="auto"/>
              <w:right w:val="single" w:sz="4" w:space="0" w:color="auto"/>
            </w:tcBorders>
            <w:vAlign w:val="center"/>
          </w:tcPr>
          <w:p w:rsidR="00C03CBB" w:rsidRPr="00374DF9" w:rsidRDefault="00C03CBB" w:rsidP="00C03CBB">
            <w:pPr>
              <w:spacing w:before="120" w:after="12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Đại học</w:t>
            </w:r>
          </w:p>
        </w:tc>
        <w:tc>
          <w:tcPr>
            <w:tcW w:w="1560" w:type="dxa"/>
            <w:tcBorders>
              <w:top w:val="single" w:sz="4" w:space="0" w:color="auto"/>
              <w:left w:val="single" w:sz="4" w:space="0" w:color="auto"/>
              <w:bottom w:val="single" w:sz="4" w:space="0" w:color="auto"/>
              <w:right w:val="single" w:sz="4" w:space="0" w:color="auto"/>
            </w:tcBorders>
            <w:vAlign w:val="center"/>
          </w:tcPr>
          <w:p w:rsidR="00C03CBB" w:rsidRPr="00374DF9" w:rsidRDefault="00C03CBB" w:rsidP="00CF4E93">
            <w:pPr>
              <w:spacing w:before="120" w:after="120" w:line="240" w:lineRule="auto"/>
              <w:jc w:val="center"/>
              <w:rPr>
                <w:rFonts w:ascii="Times New Roman" w:eastAsia="Times New Roman" w:hAnsi="Times New Roman" w:cs="Times New Roman"/>
                <w:bCs/>
                <w:color w:val="000000"/>
                <w:sz w:val="26"/>
                <w:szCs w:val="26"/>
              </w:rPr>
            </w:pPr>
            <w:r w:rsidRPr="00374DF9">
              <w:rPr>
                <w:rFonts w:ascii="Times New Roman" w:eastAsia="Times New Roman" w:hAnsi="Times New Roman" w:cs="Times New Roman"/>
                <w:bCs/>
                <w:color w:val="000000"/>
                <w:sz w:val="26"/>
                <w:szCs w:val="26"/>
              </w:rPr>
              <w:t>50%</w:t>
            </w:r>
          </w:p>
        </w:tc>
      </w:tr>
    </w:tbl>
    <w:p w:rsidR="00C1457F" w:rsidRDefault="001864F2" w:rsidP="000B0840">
      <w:pPr>
        <w:spacing w:before="120" w:after="120" w:line="240" w:lineRule="auto"/>
        <w:jc w:val="both"/>
        <w:rPr>
          <w:rFonts w:ascii="Times New Roman" w:eastAsia="Times New Roman" w:hAnsi="Times New Roman" w:cs="Times New Roman"/>
          <w:b/>
          <w:color w:val="000000"/>
          <w:sz w:val="28"/>
          <w:szCs w:val="28"/>
        </w:rPr>
      </w:pPr>
      <w:r w:rsidRPr="000035C6">
        <w:rPr>
          <w:rFonts w:ascii="Times New Roman" w:eastAsia="Times New Roman" w:hAnsi="Times New Roman" w:cs="Times New Roman"/>
          <w:color w:val="000000"/>
          <w:sz w:val="28"/>
          <w:szCs w:val="28"/>
        </w:rPr>
        <w:t>2. Là tác giả (nhóm tác giả) đề nghị xét công nhận sáng kiến</w:t>
      </w:r>
      <w:r w:rsidR="00314ECC">
        <w:rPr>
          <w:rFonts w:ascii="Times New Roman" w:eastAsia="Times New Roman" w:hAnsi="Times New Roman" w:cs="Times New Roman"/>
          <w:color w:val="000000"/>
          <w:sz w:val="28"/>
          <w:szCs w:val="28"/>
        </w:rPr>
        <w:t xml:space="preserve">: </w:t>
      </w:r>
      <w:r w:rsidR="00314ECC" w:rsidRPr="00AC777C">
        <w:rPr>
          <w:rFonts w:ascii="Times New Roman" w:eastAsia="Times New Roman" w:hAnsi="Times New Roman" w:cs="Times New Roman"/>
          <w:b/>
          <w:color w:val="000000"/>
          <w:sz w:val="28"/>
          <w:szCs w:val="28"/>
        </w:rPr>
        <w:t xml:space="preserve">Giải pháp ra lẻ thuốc có quy cách đóng gói </w:t>
      </w:r>
      <w:r w:rsidR="006C253A">
        <w:rPr>
          <w:rFonts w:ascii="Times New Roman" w:eastAsia="Times New Roman" w:hAnsi="Times New Roman" w:cs="Times New Roman"/>
          <w:b/>
          <w:color w:val="000000"/>
          <w:sz w:val="28"/>
          <w:szCs w:val="28"/>
        </w:rPr>
        <w:t xml:space="preserve">dạng </w:t>
      </w:r>
      <w:r w:rsidR="00314ECC" w:rsidRPr="00AC777C">
        <w:rPr>
          <w:rFonts w:ascii="Times New Roman" w:eastAsia="Times New Roman" w:hAnsi="Times New Roman" w:cs="Times New Roman"/>
          <w:b/>
          <w:color w:val="000000"/>
          <w:sz w:val="28"/>
          <w:szCs w:val="28"/>
        </w:rPr>
        <w:t xml:space="preserve">chai, lọ bằng </w:t>
      </w:r>
      <w:r w:rsidR="00DA75D3">
        <w:rPr>
          <w:rFonts w:ascii="Times New Roman" w:eastAsia="Times New Roman" w:hAnsi="Times New Roman" w:cs="Times New Roman"/>
          <w:b/>
          <w:color w:val="000000"/>
          <w:sz w:val="28"/>
          <w:szCs w:val="28"/>
        </w:rPr>
        <w:t>phương pháp</w:t>
      </w:r>
      <w:r w:rsidR="00314ECC" w:rsidRPr="00AC777C">
        <w:rPr>
          <w:rFonts w:ascii="Times New Roman" w:eastAsia="Times New Roman" w:hAnsi="Times New Roman" w:cs="Times New Roman"/>
          <w:b/>
          <w:color w:val="000000"/>
          <w:sz w:val="28"/>
          <w:szCs w:val="28"/>
        </w:rPr>
        <w:t xml:space="preserve"> sử dụng chức năng đếm trên cân điện tử</w:t>
      </w:r>
    </w:p>
    <w:p w:rsidR="00C105BD" w:rsidRDefault="001864F2" w:rsidP="000B0840">
      <w:pPr>
        <w:spacing w:before="120" w:after="120" w:line="240" w:lineRule="auto"/>
        <w:jc w:val="both"/>
        <w:rPr>
          <w:rFonts w:ascii="Times New Roman" w:eastAsia="Times New Roman" w:hAnsi="Times New Roman" w:cs="Times New Roman"/>
          <w:color w:val="000000"/>
          <w:sz w:val="28"/>
          <w:szCs w:val="28"/>
        </w:rPr>
      </w:pPr>
      <w:r w:rsidRPr="000035C6">
        <w:rPr>
          <w:rFonts w:ascii="Times New Roman" w:eastAsia="Times New Roman" w:hAnsi="Times New Roman" w:cs="Times New Roman"/>
          <w:color w:val="000000"/>
          <w:sz w:val="28"/>
          <w:szCs w:val="28"/>
        </w:rPr>
        <w:t>3. Chủ đầu tư tạo ra sáng kiến (trường hợp tác giả không đồng thời là chủ đầu tư tạo</w:t>
      </w:r>
      <w:r w:rsidR="00DE076D">
        <w:rPr>
          <w:rFonts w:ascii="Times New Roman" w:eastAsia="Times New Roman" w:hAnsi="Times New Roman" w:cs="Times New Roman"/>
          <w:color w:val="000000"/>
          <w:sz w:val="28"/>
          <w:szCs w:val="28"/>
        </w:rPr>
        <w:t xml:space="preserve"> </w:t>
      </w:r>
      <w:r w:rsidR="0076107D">
        <w:rPr>
          <w:rFonts w:ascii="Times New Roman" w:eastAsia="Times New Roman" w:hAnsi="Times New Roman" w:cs="Times New Roman"/>
          <w:color w:val="000000"/>
          <w:sz w:val="28"/>
          <w:szCs w:val="28"/>
        </w:rPr>
        <w:t>ra sáng kiến):</w:t>
      </w:r>
    </w:p>
    <w:p w:rsidR="00FE1F14" w:rsidRDefault="001864F2" w:rsidP="000B0840">
      <w:pPr>
        <w:spacing w:before="120" w:after="120" w:line="240" w:lineRule="auto"/>
        <w:jc w:val="both"/>
        <w:rPr>
          <w:rFonts w:ascii="Times New Roman" w:eastAsia="Times New Roman" w:hAnsi="Times New Roman" w:cs="Times New Roman"/>
          <w:color w:val="000000"/>
          <w:sz w:val="28"/>
          <w:szCs w:val="28"/>
        </w:rPr>
      </w:pPr>
      <w:r w:rsidRPr="000035C6">
        <w:rPr>
          <w:rFonts w:ascii="Times New Roman" w:eastAsia="Times New Roman" w:hAnsi="Times New Roman" w:cs="Times New Roman"/>
          <w:color w:val="000000"/>
          <w:sz w:val="28"/>
          <w:szCs w:val="28"/>
        </w:rPr>
        <w:t>4. Lĩnh vực áp dụng sán</w:t>
      </w:r>
      <w:r w:rsidR="00B91326">
        <w:rPr>
          <w:rFonts w:ascii="Times New Roman" w:eastAsia="Times New Roman" w:hAnsi="Times New Roman" w:cs="Times New Roman"/>
          <w:color w:val="000000"/>
          <w:sz w:val="28"/>
          <w:szCs w:val="28"/>
        </w:rPr>
        <w:t>g kiến: Y tế</w:t>
      </w:r>
    </w:p>
    <w:p w:rsidR="008545E4" w:rsidRDefault="001864F2" w:rsidP="000B0840">
      <w:pPr>
        <w:spacing w:before="120" w:after="120" w:line="240" w:lineRule="auto"/>
        <w:jc w:val="both"/>
        <w:rPr>
          <w:rFonts w:ascii="Times New Roman" w:eastAsia="Times New Roman" w:hAnsi="Times New Roman" w:cs="Times New Roman"/>
          <w:color w:val="000000"/>
          <w:sz w:val="28"/>
          <w:szCs w:val="28"/>
        </w:rPr>
      </w:pPr>
      <w:r w:rsidRPr="000035C6">
        <w:rPr>
          <w:rFonts w:ascii="Times New Roman" w:eastAsia="Times New Roman" w:hAnsi="Times New Roman" w:cs="Times New Roman"/>
          <w:color w:val="000000"/>
          <w:sz w:val="28"/>
          <w:szCs w:val="28"/>
        </w:rPr>
        <w:t>5. Ngày sáng kiến được áp dụng lần đầu hoặc áp dụng thử, (ghi ngày nào sớm hơn</w:t>
      </w:r>
      <w:r w:rsidR="0069741B">
        <w:rPr>
          <w:rFonts w:ascii="Times New Roman" w:eastAsia="Times New Roman" w:hAnsi="Times New Roman" w:cs="Times New Roman"/>
          <w:color w:val="000000"/>
          <w:sz w:val="28"/>
          <w:szCs w:val="28"/>
        </w:rPr>
        <w:t>):  01/04/2024.</w:t>
      </w:r>
    </w:p>
    <w:p w:rsidR="003A0293" w:rsidRPr="00F46F26" w:rsidRDefault="001864F2" w:rsidP="000B0840">
      <w:pPr>
        <w:spacing w:before="120" w:after="120" w:line="240" w:lineRule="auto"/>
        <w:jc w:val="both"/>
        <w:rPr>
          <w:rFonts w:ascii="Times New Roman" w:eastAsia="Times New Roman" w:hAnsi="Times New Roman" w:cs="Times New Roman"/>
          <w:color w:val="000000"/>
          <w:sz w:val="28"/>
          <w:szCs w:val="28"/>
        </w:rPr>
      </w:pPr>
      <w:r w:rsidRPr="00F46F26">
        <w:rPr>
          <w:rFonts w:ascii="Times New Roman" w:eastAsia="Times New Roman" w:hAnsi="Times New Roman" w:cs="Times New Roman"/>
          <w:color w:val="000000"/>
          <w:sz w:val="28"/>
          <w:szCs w:val="28"/>
        </w:rPr>
        <w:t>6. Mô tả bản chất của sáng kiến:</w:t>
      </w:r>
    </w:p>
    <w:p w:rsidR="001129E2" w:rsidRPr="006C3F11" w:rsidRDefault="001864F2" w:rsidP="000B0840">
      <w:pPr>
        <w:spacing w:before="120" w:after="120" w:line="240" w:lineRule="auto"/>
        <w:jc w:val="both"/>
        <w:rPr>
          <w:rFonts w:ascii="Times New Roman" w:eastAsia="Times New Roman" w:hAnsi="Times New Roman" w:cs="Times New Roman"/>
          <w:i/>
          <w:iCs/>
          <w:color w:val="000000"/>
          <w:sz w:val="28"/>
          <w:szCs w:val="28"/>
        </w:rPr>
      </w:pPr>
      <w:r w:rsidRPr="006C3F11">
        <w:rPr>
          <w:rFonts w:ascii="Times New Roman" w:eastAsia="Times New Roman" w:hAnsi="Times New Roman" w:cs="Times New Roman"/>
          <w:i/>
          <w:iCs/>
          <w:color w:val="000000"/>
          <w:sz w:val="28"/>
          <w:szCs w:val="28"/>
        </w:rPr>
        <w:t>6.1. Tình trạng của giải pháp đã biết:</w:t>
      </w:r>
    </w:p>
    <w:p w:rsidR="00F96C7C" w:rsidRDefault="001864F2" w:rsidP="000B0840">
      <w:pPr>
        <w:spacing w:before="120" w:after="120" w:line="240" w:lineRule="auto"/>
        <w:jc w:val="both"/>
        <w:rPr>
          <w:rFonts w:ascii="Times New Roman" w:eastAsia="Times New Roman" w:hAnsi="Times New Roman" w:cs="Times New Roman"/>
          <w:i/>
          <w:iCs/>
          <w:color w:val="000000"/>
          <w:sz w:val="28"/>
          <w:szCs w:val="28"/>
        </w:rPr>
      </w:pPr>
      <w:r w:rsidRPr="000035C6">
        <w:rPr>
          <w:rFonts w:ascii="Times New Roman" w:eastAsia="Times New Roman" w:hAnsi="Times New Roman" w:cs="Times New Roman"/>
          <w:i/>
          <w:iCs/>
          <w:color w:val="000000"/>
          <w:sz w:val="28"/>
          <w:szCs w:val="28"/>
        </w:rPr>
        <w:t>a) Mô tả đầy đủ, chi tiết tình trạng kỹ thuật hoặc phương pháp tổ chức sản xuất,</w:t>
      </w:r>
      <w:r w:rsidRPr="001864F2">
        <w:rPr>
          <w:rFonts w:ascii="Times New Roman" w:eastAsia="Times New Roman" w:hAnsi="Times New Roman" w:cs="Times New Roman"/>
          <w:i/>
          <w:iCs/>
          <w:color w:val="000000"/>
          <w:sz w:val="28"/>
          <w:szCs w:val="28"/>
        </w:rPr>
        <w:br/>
      </w:r>
      <w:r w:rsidRPr="000035C6">
        <w:rPr>
          <w:rFonts w:ascii="Times New Roman" w:eastAsia="Times New Roman" w:hAnsi="Times New Roman" w:cs="Times New Roman"/>
          <w:i/>
          <w:iCs/>
          <w:color w:val="000000"/>
          <w:sz w:val="28"/>
          <w:szCs w:val="28"/>
        </w:rPr>
        <w:t>công tác, tác nghiệp hiện tại (thường làm) trước khi thực hiện những giải pháp mới (mô tả</w:t>
      </w:r>
      <w:r w:rsidR="00375D94">
        <w:rPr>
          <w:rFonts w:ascii="Times New Roman" w:eastAsia="Times New Roman" w:hAnsi="Times New Roman" w:cs="Times New Roman"/>
          <w:i/>
          <w:iCs/>
          <w:color w:val="000000"/>
          <w:sz w:val="28"/>
          <w:szCs w:val="28"/>
        </w:rPr>
        <w:t xml:space="preserve"> c</w:t>
      </w:r>
      <w:r w:rsidRPr="000035C6">
        <w:rPr>
          <w:rFonts w:ascii="Times New Roman" w:eastAsia="Times New Roman" w:hAnsi="Times New Roman" w:cs="Times New Roman"/>
          <w:i/>
          <w:iCs/>
          <w:color w:val="000000"/>
          <w:sz w:val="28"/>
          <w:szCs w:val="28"/>
        </w:rPr>
        <w:t>hi tiết các bước/qui trình thực hiện nhiệm vụ).</w:t>
      </w:r>
    </w:p>
    <w:p w:rsidR="001C0B5B" w:rsidRDefault="008C0D1F" w:rsidP="000B0840">
      <w:pPr>
        <w:spacing w:before="120" w:after="120" w:line="240" w:lineRule="auto"/>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ab/>
      </w:r>
      <w:r w:rsidR="008C4A1B" w:rsidRPr="008C4A1B">
        <w:rPr>
          <w:rFonts w:ascii="Times New Roman" w:eastAsia="Times New Roman" w:hAnsi="Times New Roman" w:cs="Times New Roman"/>
          <w:iCs/>
          <w:color w:val="000000"/>
          <w:sz w:val="28"/>
          <w:szCs w:val="28"/>
        </w:rPr>
        <w:t>Hiện nay, cùng với sự phát triển của công nghiệp dược Việt Nam, tỷ lệ người dân tham gia bảo hiểm y tế và được sử dụng các dịch vụ bảo hiểm y tế, t</w:t>
      </w:r>
      <w:r w:rsidR="005A1A04">
        <w:rPr>
          <w:rFonts w:ascii="Times New Roman" w:eastAsia="Times New Roman" w:hAnsi="Times New Roman" w:cs="Times New Roman"/>
          <w:iCs/>
          <w:color w:val="000000"/>
          <w:sz w:val="28"/>
          <w:szCs w:val="28"/>
        </w:rPr>
        <w:t>rong đó có nhu cầu chăm sóc sức khoẻ</w:t>
      </w:r>
      <w:r w:rsidR="008C4A1B" w:rsidRPr="008C4A1B">
        <w:rPr>
          <w:rFonts w:ascii="Times New Roman" w:eastAsia="Times New Roman" w:hAnsi="Times New Roman" w:cs="Times New Roman"/>
          <w:iCs/>
          <w:color w:val="000000"/>
          <w:sz w:val="28"/>
          <w:szCs w:val="28"/>
        </w:rPr>
        <w:t xml:space="preserve"> của nhân dân đang ngày càng được nâng cao. Việc đấu thầu thuốc tập trung trong những năm qua đã góp phần mang đến </w:t>
      </w:r>
      <w:r w:rsidR="008C4A1B" w:rsidRPr="008C4A1B">
        <w:rPr>
          <w:rFonts w:ascii="Times New Roman" w:eastAsia="Times New Roman" w:hAnsi="Times New Roman" w:cs="Times New Roman"/>
          <w:iCs/>
          <w:color w:val="000000"/>
          <w:sz w:val="28"/>
          <w:szCs w:val="28"/>
        </w:rPr>
        <w:lastRenderedPageBreak/>
        <w:t>cho người dân được tiếp cận với nguồn thuốc đạt chất lượng, giá cả hợp lý, góp phần nâng cao hiệu quả điều trị, giảm chi phí điều trị cho nhân dân trên địa bàn. Tuy nhiên, trong những năm gần đây, việc cạnh tranh trong đấu thầu đã dẫn đến thực trạng các công ty cung ứng thuốc phải cắt giảm các chi phí để tạo lợi thế cạnh tranh về giá, trong số đó phải kể đến việc chuyển từ các dạng thuốc được đóng gói từ vỉ, hộp sang quy cách đóng gói dạng chai, lọ (chai/100 viên, chai/500 viên, chai/1000 viên</w:t>
      </w:r>
      <w:r w:rsidR="00C35436">
        <w:rPr>
          <w:rFonts w:ascii="Times New Roman" w:eastAsia="Times New Roman" w:hAnsi="Times New Roman" w:cs="Times New Roman"/>
          <w:iCs/>
          <w:color w:val="000000"/>
          <w:sz w:val="28"/>
          <w:szCs w:val="28"/>
        </w:rPr>
        <w:t>, lọ/150 viên</w:t>
      </w:r>
      <w:r w:rsidR="008C4A1B" w:rsidRPr="008C4A1B">
        <w:rPr>
          <w:rFonts w:ascii="Times New Roman" w:eastAsia="Times New Roman" w:hAnsi="Times New Roman" w:cs="Times New Roman"/>
          <w:iCs/>
          <w:color w:val="000000"/>
          <w:sz w:val="28"/>
          <w:szCs w:val="28"/>
        </w:rPr>
        <w:t>….).</w:t>
      </w:r>
      <w:r w:rsidR="006C4FBE">
        <w:rPr>
          <w:rFonts w:ascii="Times New Roman" w:eastAsia="Times New Roman" w:hAnsi="Times New Roman" w:cs="Times New Roman"/>
          <w:iCs/>
          <w:color w:val="000000"/>
          <w:sz w:val="28"/>
          <w:szCs w:val="28"/>
        </w:rPr>
        <w:t xml:space="preserve"> Chính vì thế,</w:t>
      </w:r>
      <w:r w:rsidR="00511086">
        <w:rPr>
          <w:rFonts w:ascii="Times New Roman" w:eastAsia="Times New Roman" w:hAnsi="Times New Roman" w:cs="Times New Roman"/>
          <w:iCs/>
          <w:color w:val="000000"/>
          <w:sz w:val="28"/>
          <w:szCs w:val="28"/>
        </w:rPr>
        <w:t xml:space="preserve"> </w:t>
      </w:r>
      <w:r w:rsidR="00EE1F3D">
        <w:rPr>
          <w:rFonts w:ascii="Times New Roman" w:eastAsia="Times New Roman" w:hAnsi="Times New Roman" w:cs="Times New Roman"/>
          <w:iCs/>
          <w:color w:val="000000"/>
          <w:sz w:val="28"/>
          <w:szCs w:val="28"/>
        </w:rPr>
        <w:t xml:space="preserve">nhân viên y tế phải đếm thuốc bằng cách thủ công </w:t>
      </w:r>
      <w:r w:rsidR="009E0F1F">
        <w:rPr>
          <w:rFonts w:ascii="Times New Roman" w:eastAsia="Times New Roman" w:hAnsi="Times New Roman" w:cs="Times New Roman"/>
          <w:iCs/>
          <w:color w:val="000000"/>
          <w:sz w:val="28"/>
          <w:szCs w:val="28"/>
        </w:rPr>
        <w:t xml:space="preserve">rồi phân ra các </w:t>
      </w:r>
      <w:r w:rsidR="007963A6">
        <w:rPr>
          <w:rFonts w:ascii="Times New Roman" w:eastAsia="Times New Roman" w:hAnsi="Times New Roman" w:cs="Times New Roman"/>
          <w:iCs/>
          <w:color w:val="000000"/>
          <w:sz w:val="28"/>
          <w:szCs w:val="28"/>
        </w:rPr>
        <w:t>túi thuốc nhỏ</w:t>
      </w:r>
      <w:r w:rsidR="009E0F1F">
        <w:rPr>
          <w:rFonts w:ascii="Times New Roman" w:eastAsia="Times New Roman" w:hAnsi="Times New Roman" w:cs="Times New Roman"/>
          <w:iCs/>
          <w:color w:val="000000"/>
          <w:sz w:val="28"/>
          <w:szCs w:val="28"/>
        </w:rPr>
        <w:t xml:space="preserve"> </w:t>
      </w:r>
      <w:r w:rsidR="00EE1F3D">
        <w:rPr>
          <w:rFonts w:ascii="Times New Roman" w:eastAsia="Times New Roman" w:hAnsi="Times New Roman" w:cs="Times New Roman"/>
          <w:iCs/>
          <w:color w:val="000000"/>
          <w:sz w:val="28"/>
          <w:szCs w:val="28"/>
        </w:rPr>
        <w:t>để ra lẻ các thuốc cho từng bệnh nhân đến khám bệnh tại Trung tâm Y tế.</w:t>
      </w:r>
      <w:r w:rsidR="006C4FBE">
        <w:rPr>
          <w:rFonts w:ascii="Times New Roman" w:eastAsia="Times New Roman" w:hAnsi="Times New Roman" w:cs="Times New Roman"/>
          <w:iCs/>
          <w:color w:val="000000"/>
          <w:sz w:val="28"/>
          <w:szCs w:val="28"/>
        </w:rPr>
        <w:t xml:space="preserve"> </w:t>
      </w:r>
    </w:p>
    <w:p w:rsidR="00B74007" w:rsidRPr="00B74007" w:rsidRDefault="00B74007" w:rsidP="00B74007">
      <w:pPr>
        <w:spacing w:before="120" w:after="120" w:line="240" w:lineRule="auto"/>
        <w:ind w:firstLine="720"/>
        <w:jc w:val="both"/>
        <w:rPr>
          <w:rFonts w:ascii="Times New Roman" w:eastAsia="Times New Roman" w:hAnsi="Times New Roman" w:cs="Times New Roman"/>
          <w:iCs/>
          <w:color w:val="000000"/>
          <w:sz w:val="28"/>
          <w:szCs w:val="28"/>
        </w:rPr>
      </w:pPr>
      <w:r w:rsidRPr="00B74007">
        <w:rPr>
          <w:rFonts w:ascii="Times New Roman" w:eastAsia="Times New Roman" w:hAnsi="Times New Roman" w:cs="Times New Roman"/>
          <w:iCs/>
          <w:color w:val="000000"/>
          <w:sz w:val="28"/>
          <w:szCs w:val="28"/>
        </w:rPr>
        <w:t xml:space="preserve">Thống kê đến thời điểm hiện tại có 28 loại thuốc hoá dược dạng viên đóng chai, lọ trên danh mục 223 </w:t>
      </w:r>
      <w:r w:rsidR="007C3C9B">
        <w:rPr>
          <w:rFonts w:ascii="Times New Roman" w:eastAsia="Times New Roman" w:hAnsi="Times New Roman" w:cs="Times New Roman"/>
          <w:iCs/>
          <w:color w:val="000000"/>
          <w:sz w:val="28"/>
          <w:szCs w:val="28"/>
        </w:rPr>
        <w:t xml:space="preserve">thuốc </w:t>
      </w:r>
      <w:r w:rsidR="00EC3B34">
        <w:rPr>
          <w:rFonts w:ascii="Times New Roman" w:eastAsia="Times New Roman" w:hAnsi="Times New Roman" w:cs="Times New Roman"/>
          <w:iCs/>
          <w:color w:val="000000"/>
          <w:sz w:val="28"/>
          <w:szCs w:val="28"/>
        </w:rPr>
        <w:t xml:space="preserve">hoá dược </w:t>
      </w:r>
      <w:r w:rsidRPr="00B74007">
        <w:rPr>
          <w:rFonts w:ascii="Times New Roman" w:eastAsia="Times New Roman" w:hAnsi="Times New Roman" w:cs="Times New Roman"/>
          <w:iCs/>
          <w:color w:val="000000"/>
          <w:sz w:val="28"/>
          <w:szCs w:val="28"/>
        </w:rPr>
        <w:t xml:space="preserve">đã và đang sử dụng, chiếm tỷ lệ khoảng 12,6% thuốc hoá dược cần ra lẻ khi sử dụng. </w:t>
      </w:r>
    </w:p>
    <w:p w:rsidR="00B74007" w:rsidRDefault="00B74007" w:rsidP="000B0840">
      <w:pPr>
        <w:spacing w:before="120" w:after="120" w:line="240" w:lineRule="auto"/>
        <w:jc w:val="both"/>
        <w:rPr>
          <w:rFonts w:ascii="Times New Roman" w:eastAsia="Times New Roman" w:hAnsi="Times New Roman" w:cs="Times New Roman"/>
          <w:iCs/>
          <w:color w:val="000000"/>
          <w:sz w:val="28"/>
          <w:szCs w:val="28"/>
        </w:rPr>
      </w:pPr>
      <w:r w:rsidRPr="00B74007">
        <w:rPr>
          <w:rFonts w:ascii="Times New Roman" w:eastAsia="Times New Roman" w:hAnsi="Times New Roman" w:cs="Times New Roman"/>
          <w:iCs/>
          <w:color w:val="000000"/>
          <w:sz w:val="28"/>
          <w:szCs w:val="28"/>
        </w:rPr>
        <w:tab/>
        <w:t>Việc ra lẻ các thuốc đóng chai, lọ bằng thủ công hiện tại gây mất rất nhiều thời gian, công sức của nhân viên. Thêm vào đó, việc đếm thuốc bằng thủ công như hiện nay rất dễ gây nhầm lẫn, dẫn đến thất thoát,</w:t>
      </w:r>
      <w:r w:rsidR="001D04C0">
        <w:rPr>
          <w:rFonts w:ascii="Times New Roman" w:eastAsia="Times New Roman" w:hAnsi="Times New Roman" w:cs="Times New Roman"/>
          <w:iCs/>
          <w:color w:val="000000"/>
          <w:sz w:val="28"/>
          <w:szCs w:val="28"/>
        </w:rPr>
        <w:t xml:space="preserve"> dễ gây </w:t>
      </w:r>
      <w:r w:rsidR="007E1673">
        <w:rPr>
          <w:rFonts w:ascii="Times New Roman" w:eastAsia="Times New Roman" w:hAnsi="Times New Roman" w:cs="Times New Roman"/>
          <w:iCs/>
          <w:color w:val="000000"/>
          <w:sz w:val="28"/>
          <w:szCs w:val="28"/>
        </w:rPr>
        <w:t>nhiễm các vật lạ không an toàn,</w:t>
      </w:r>
      <w:r w:rsidR="00940C55">
        <w:rPr>
          <w:rFonts w:ascii="Times New Roman" w:eastAsia="Times New Roman" w:hAnsi="Times New Roman" w:cs="Times New Roman"/>
          <w:iCs/>
          <w:color w:val="000000"/>
          <w:sz w:val="28"/>
          <w:szCs w:val="28"/>
        </w:rPr>
        <w:t xml:space="preserve"> </w:t>
      </w:r>
      <w:r w:rsidR="005C2044">
        <w:rPr>
          <w:rFonts w:ascii="Times New Roman" w:eastAsia="Times New Roman" w:hAnsi="Times New Roman" w:cs="Times New Roman"/>
          <w:iCs/>
          <w:color w:val="000000"/>
          <w:sz w:val="28"/>
          <w:szCs w:val="28"/>
        </w:rPr>
        <w:t>ảnh hưởng chất lượng thuốc</w:t>
      </w:r>
      <w:r w:rsidR="002543CE">
        <w:rPr>
          <w:rFonts w:ascii="Times New Roman" w:eastAsia="Times New Roman" w:hAnsi="Times New Roman" w:cs="Times New Roman"/>
          <w:iCs/>
          <w:color w:val="000000"/>
          <w:sz w:val="28"/>
          <w:szCs w:val="28"/>
        </w:rPr>
        <w:t>,</w:t>
      </w:r>
      <w:r w:rsidRPr="00B74007">
        <w:rPr>
          <w:rFonts w:ascii="Times New Roman" w:eastAsia="Times New Roman" w:hAnsi="Times New Roman" w:cs="Times New Roman"/>
          <w:iCs/>
          <w:color w:val="000000"/>
          <w:sz w:val="28"/>
          <w:szCs w:val="28"/>
        </w:rPr>
        <w:t xml:space="preserve"> đặc biệt trong các trườn</w:t>
      </w:r>
      <w:r w:rsidR="006406FF">
        <w:rPr>
          <w:rFonts w:ascii="Times New Roman" w:eastAsia="Times New Roman" w:hAnsi="Times New Roman" w:cs="Times New Roman"/>
          <w:iCs/>
          <w:color w:val="000000"/>
          <w:sz w:val="28"/>
          <w:szCs w:val="28"/>
        </w:rPr>
        <w:t>g hợp bệnh nhân đông, nhân sự hạn chế</w:t>
      </w:r>
      <w:r w:rsidRPr="00B74007">
        <w:rPr>
          <w:rFonts w:ascii="Times New Roman" w:eastAsia="Times New Roman" w:hAnsi="Times New Roman" w:cs="Times New Roman"/>
          <w:iCs/>
          <w:color w:val="000000"/>
          <w:sz w:val="28"/>
          <w:szCs w:val="28"/>
        </w:rPr>
        <w:t>.</w:t>
      </w:r>
    </w:p>
    <w:p w:rsidR="00BA5FA9" w:rsidRDefault="00093E00" w:rsidP="000B0840">
      <w:pPr>
        <w:spacing w:before="120" w:after="120" w:line="240" w:lineRule="auto"/>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noProof/>
          <w:color w:val="000000"/>
          <w:sz w:val="28"/>
          <w:szCs w:val="28"/>
        </w:rPr>
        <w:drawing>
          <wp:anchor distT="0" distB="0" distL="114300" distR="114300" simplePos="0" relativeHeight="251657216" behindDoc="0" locked="0" layoutInCell="1" allowOverlap="1" wp14:anchorId="02015FA1" wp14:editId="09BE49A1">
            <wp:simplePos x="0" y="0"/>
            <wp:positionH relativeFrom="column">
              <wp:posOffset>586740</wp:posOffset>
            </wp:positionH>
            <wp:positionV relativeFrom="paragraph">
              <wp:posOffset>7620</wp:posOffset>
            </wp:positionV>
            <wp:extent cx="4676775" cy="3056468"/>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z5665851313118_6d376342d3fe909a45c34801288cacb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85497" cy="3062168"/>
                    </a:xfrm>
                    <a:prstGeom prst="rect">
                      <a:avLst/>
                    </a:prstGeom>
                  </pic:spPr>
                </pic:pic>
              </a:graphicData>
            </a:graphic>
            <wp14:sizeRelH relativeFrom="page">
              <wp14:pctWidth>0</wp14:pctWidth>
            </wp14:sizeRelH>
            <wp14:sizeRelV relativeFrom="page">
              <wp14:pctHeight>0</wp14:pctHeight>
            </wp14:sizeRelV>
          </wp:anchor>
        </w:drawing>
      </w:r>
    </w:p>
    <w:p w:rsidR="004D7E9D" w:rsidRDefault="004D7E9D" w:rsidP="000B0840">
      <w:pPr>
        <w:spacing w:before="120" w:after="120" w:line="240" w:lineRule="auto"/>
        <w:jc w:val="both"/>
        <w:rPr>
          <w:rFonts w:ascii="Times New Roman" w:eastAsia="Times New Roman" w:hAnsi="Times New Roman" w:cs="Times New Roman"/>
          <w:iCs/>
          <w:color w:val="000000"/>
          <w:sz w:val="28"/>
          <w:szCs w:val="28"/>
        </w:rPr>
      </w:pPr>
    </w:p>
    <w:p w:rsidR="00BA5FA9" w:rsidRDefault="00BA5FA9" w:rsidP="000B0840">
      <w:pPr>
        <w:spacing w:before="120" w:after="120" w:line="240" w:lineRule="auto"/>
        <w:jc w:val="both"/>
        <w:rPr>
          <w:rFonts w:ascii="Times New Roman" w:eastAsia="Times New Roman" w:hAnsi="Times New Roman" w:cs="Times New Roman"/>
          <w:iCs/>
          <w:color w:val="000000"/>
          <w:sz w:val="28"/>
          <w:szCs w:val="28"/>
        </w:rPr>
      </w:pPr>
    </w:p>
    <w:p w:rsidR="00511315" w:rsidRDefault="00511315" w:rsidP="000B0840">
      <w:pPr>
        <w:spacing w:before="120" w:after="120" w:line="240" w:lineRule="auto"/>
        <w:jc w:val="both"/>
        <w:rPr>
          <w:rFonts w:ascii="Times New Roman" w:eastAsia="Times New Roman" w:hAnsi="Times New Roman" w:cs="Times New Roman"/>
          <w:iCs/>
          <w:color w:val="000000"/>
          <w:sz w:val="28"/>
          <w:szCs w:val="28"/>
        </w:rPr>
      </w:pPr>
    </w:p>
    <w:p w:rsidR="007F5187" w:rsidRDefault="007F5187" w:rsidP="000B0840">
      <w:pPr>
        <w:spacing w:before="120" w:after="120" w:line="240" w:lineRule="auto"/>
        <w:jc w:val="both"/>
        <w:rPr>
          <w:rFonts w:ascii="Times New Roman" w:eastAsia="Times New Roman" w:hAnsi="Times New Roman" w:cs="Times New Roman"/>
          <w:iCs/>
          <w:color w:val="000000"/>
          <w:sz w:val="28"/>
          <w:szCs w:val="28"/>
        </w:rPr>
      </w:pPr>
    </w:p>
    <w:p w:rsidR="005112F1" w:rsidRDefault="005112F1" w:rsidP="000B0840">
      <w:pPr>
        <w:spacing w:before="120" w:after="120" w:line="240" w:lineRule="auto"/>
        <w:jc w:val="both"/>
        <w:rPr>
          <w:rFonts w:ascii="Times New Roman" w:eastAsia="Times New Roman" w:hAnsi="Times New Roman" w:cs="Times New Roman"/>
          <w:iCs/>
          <w:color w:val="000000"/>
          <w:sz w:val="28"/>
          <w:szCs w:val="28"/>
        </w:rPr>
      </w:pPr>
    </w:p>
    <w:p w:rsidR="005112F1" w:rsidRDefault="005112F1" w:rsidP="000B0840">
      <w:pPr>
        <w:spacing w:before="120" w:after="120" w:line="240" w:lineRule="auto"/>
        <w:jc w:val="both"/>
        <w:rPr>
          <w:rFonts w:ascii="Times New Roman" w:eastAsia="Times New Roman" w:hAnsi="Times New Roman" w:cs="Times New Roman"/>
          <w:iCs/>
          <w:color w:val="000000"/>
          <w:sz w:val="28"/>
          <w:szCs w:val="28"/>
        </w:rPr>
      </w:pPr>
    </w:p>
    <w:p w:rsidR="007F5187" w:rsidRDefault="007F5187" w:rsidP="000B0840">
      <w:pPr>
        <w:spacing w:before="120" w:after="120" w:line="240" w:lineRule="auto"/>
        <w:jc w:val="both"/>
        <w:rPr>
          <w:rFonts w:ascii="Times New Roman" w:eastAsia="Times New Roman" w:hAnsi="Times New Roman" w:cs="Times New Roman"/>
          <w:iCs/>
          <w:color w:val="000000"/>
          <w:sz w:val="28"/>
          <w:szCs w:val="28"/>
        </w:rPr>
      </w:pPr>
    </w:p>
    <w:p w:rsidR="00BA5FA9" w:rsidRDefault="00BA5FA9" w:rsidP="000B0840">
      <w:pPr>
        <w:spacing w:before="120" w:after="120" w:line="240" w:lineRule="auto"/>
        <w:jc w:val="both"/>
        <w:rPr>
          <w:rFonts w:ascii="Times New Roman" w:eastAsia="Times New Roman" w:hAnsi="Times New Roman" w:cs="Times New Roman"/>
          <w:iCs/>
          <w:color w:val="000000"/>
          <w:sz w:val="28"/>
          <w:szCs w:val="28"/>
        </w:rPr>
      </w:pPr>
    </w:p>
    <w:p w:rsidR="000F6480" w:rsidRDefault="000F6480" w:rsidP="000B0840">
      <w:pPr>
        <w:spacing w:before="120" w:after="120" w:line="240" w:lineRule="auto"/>
        <w:jc w:val="both"/>
        <w:rPr>
          <w:rFonts w:ascii="Times New Roman" w:eastAsia="Times New Roman" w:hAnsi="Times New Roman" w:cs="Times New Roman"/>
          <w:iCs/>
          <w:color w:val="000000"/>
          <w:sz w:val="28"/>
          <w:szCs w:val="28"/>
        </w:rPr>
      </w:pPr>
    </w:p>
    <w:p w:rsidR="000F6480" w:rsidRDefault="000F6480" w:rsidP="000B0840">
      <w:pPr>
        <w:spacing w:before="120" w:after="120" w:line="240" w:lineRule="auto"/>
        <w:jc w:val="both"/>
        <w:rPr>
          <w:rFonts w:ascii="Times New Roman" w:eastAsia="Times New Roman" w:hAnsi="Times New Roman" w:cs="Times New Roman"/>
          <w:iCs/>
          <w:color w:val="000000"/>
          <w:sz w:val="28"/>
          <w:szCs w:val="28"/>
        </w:rPr>
      </w:pPr>
    </w:p>
    <w:p w:rsidR="00E14D14" w:rsidRDefault="00BA5FA9" w:rsidP="00E14D14">
      <w:pPr>
        <w:spacing w:before="120" w:after="120" w:line="240" w:lineRule="auto"/>
        <w:jc w:val="center"/>
        <w:rPr>
          <w:rFonts w:ascii="Times New Roman" w:eastAsia="Times New Roman" w:hAnsi="Times New Roman" w:cs="Times New Roman"/>
          <w:b/>
          <w:iCs/>
          <w:color w:val="000000"/>
          <w:sz w:val="28"/>
          <w:szCs w:val="28"/>
        </w:rPr>
      </w:pPr>
      <w:r w:rsidRPr="007F5187">
        <w:rPr>
          <w:rFonts w:ascii="Times New Roman" w:eastAsia="Times New Roman" w:hAnsi="Times New Roman" w:cs="Times New Roman"/>
          <w:b/>
          <w:iCs/>
          <w:color w:val="000000"/>
          <w:sz w:val="28"/>
          <w:szCs w:val="28"/>
        </w:rPr>
        <w:t xml:space="preserve">Hình 1. Nhân viên khoa Dược đếm thuốc </w:t>
      </w:r>
      <w:r w:rsidR="00134B58">
        <w:rPr>
          <w:rFonts w:ascii="Times New Roman" w:eastAsia="Times New Roman" w:hAnsi="Times New Roman" w:cs="Times New Roman"/>
          <w:b/>
          <w:iCs/>
          <w:color w:val="000000"/>
          <w:sz w:val="28"/>
          <w:szCs w:val="28"/>
        </w:rPr>
        <w:t>để ra lẻ thuốc</w:t>
      </w:r>
    </w:p>
    <w:p w:rsidR="00597559" w:rsidRDefault="001864F2" w:rsidP="00786370">
      <w:pPr>
        <w:spacing w:before="120" w:after="120" w:line="240" w:lineRule="auto"/>
        <w:jc w:val="both"/>
        <w:rPr>
          <w:rFonts w:ascii="Times New Roman" w:eastAsia="Times New Roman" w:hAnsi="Times New Roman" w:cs="Times New Roman"/>
          <w:i/>
          <w:iCs/>
          <w:color w:val="000000"/>
          <w:sz w:val="28"/>
          <w:szCs w:val="28"/>
        </w:rPr>
      </w:pPr>
      <w:r w:rsidRPr="000035C6">
        <w:rPr>
          <w:rFonts w:ascii="Times New Roman" w:eastAsia="Times New Roman" w:hAnsi="Times New Roman" w:cs="Times New Roman"/>
          <w:i/>
          <w:iCs/>
          <w:color w:val="000000"/>
          <w:sz w:val="28"/>
          <w:szCs w:val="28"/>
        </w:rPr>
        <w:t>b) Nêu, phân tích rõ những ưu, nhược điểm, thuận lợi, khó khăn của giải pháp kỹ</w:t>
      </w:r>
      <w:r w:rsidRPr="001864F2">
        <w:rPr>
          <w:rFonts w:ascii="Times New Roman" w:eastAsia="Times New Roman" w:hAnsi="Times New Roman" w:cs="Times New Roman"/>
          <w:i/>
          <w:iCs/>
          <w:color w:val="000000"/>
          <w:sz w:val="28"/>
          <w:szCs w:val="28"/>
        </w:rPr>
        <w:br/>
      </w:r>
      <w:r w:rsidRPr="000035C6">
        <w:rPr>
          <w:rFonts w:ascii="Times New Roman" w:eastAsia="Times New Roman" w:hAnsi="Times New Roman" w:cs="Times New Roman"/>
          <w:i/>
          <w:iCs/>
          <w:color w:val="000000"/>
          <w:sz w:val="28"/>
          <w:szCs w:val="28"/>
        </w:rPr>
        <w:t>thuật hoặc giải pháp tổ chức sản xuất, công tác, tác nghiệp hiện đang được áp dụng tại cơ</w:t>
      </w:r>
      <w:r w:rsidR="00597559">
        <w:rPr>
          <w:rFonts w:ascii="Times New Roman" w:eastAsia="Times New Roman" w:hAnsi="Times New Roman" w:cs="Times New Roman"/>
          <w:i/>
          <w:iCs/>
          <w:color w:val="000000"/>
          <w:sz w:val="28"/>
          <w:szCs w:val="28"/>
        </w:rPr>
        <w:t xml:space="preserve"> </w:t>
      </w:r>
      <w:r w:rsidRPr="000035C6">
        <w:rPr>
          <w:rFonts w:ascii="Times New Roman" w:eastAsia="Times New Roman" w:hAnsi="Times New Roman" w:cs="Times New Roman"/>
          <w:i/>
          <w:iCs/>
          <w:color w:val="000000"/>
          <w:sz w:val="28"/>
          <w:szCs w:val="28"/>
        </w:rPr>
        <w:t>quan, đơn vị hoặc trong lĩnh vực công tác mình đảm nhiệm và phân tích nguyên</w:t>
      </w:r>
      <w:r w:rsidR="00597559">
        <w:rPr>
          <w:rFonts w:ascii="Times New Roman" w:eastAsia="Times New Roman" w:hAnsi="Times New Roman" w:cs="Times New Roman"/>
          <w:i/>
          <w:iCs/>
          <w:color w:val="000000"/>
          <w:sz w:val="28"/>
          <w:szCs w:val="28"/>
        </w:rPr>
        <w:t xml:space="preserve"> </w:t>
      </w:r>
      <w:r w:rsidRPr="000035C6">
        <w:rPr>
          <w:rFonts w:ascii="Times New Roman" w:eastAsia="Times New Roman" w:hAnsi="Times New Roman" w:cs="Times New Roman"/>
          <w:i/>
          <w:iCs/>
          <w:color w:val="000000"/>
          <w:sz w:val="28"/>
          <w:szCs w:val="28"/>
        </w:rPr>
        <w:t>nhân dẫn</w:t>
      </w:r>
      <w:r w:rsidR="00597559">
        <w:rPr>
          <w:rFonts w:ascii="Times New Roman" w:eastAsia="Times New Roman" w:hAnsi="Times New Roman" w:cs="Times New Roman"/>
          <w:i/>
          <w:iCs/>
          <w:color w:val="000000"/>
          <w:sz w:val="28"/>
          <w:szCs w:val="28"/>
        </w:rPr>
        <w:t xml:space="preserve"> </w:t>
      </w:r>
      <w:r w:rsidRPr="000035C6">
        <w:rPr>
          <w:rFonts w:ascii="Times New Roman" w:eastAsia="Times New Roman" w:hAnsi="Times New Roman" w:cs="Times New Roman"/>
          <w:i/>
          <w:iCs/>
          <w:color w:val="000000"/>
          <w:sz w:val="28"/>
          <w:szCs w:val="28"/>
        </w:rPr>
        <w:t>đến tình hình đó.</w:t>
      </w:r>
    </w:p>
    <w:p w:rsidR="00D02BD8" w:rsidRDefault="00D02BD8" w:rsidP="000B0840">
      <w:pPr>
        <w:spacing w:before="120" w:after="120" w:line="240" w:lineRule="auto"/>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ab/>
        <w:t>Phương pháp đếm thuốc thủ công như hiện nay có các ưu, nhược điểm như sau:</w:t>
      </w:r>
    </w:p>
    <w:p w:rsidR="00D02BD8" w:rsidRDefault="00017284" w:rsidP="00CB0071">
      <w:pPr>
        <w:pStyle w:val="ListParagraph"/>
        <w:numPr>
          <w:ilvl w:val="0"/>
          <w:numId w:val="1"/>
        </w:numPr>
        <w:spacing w:before="120" w:after="120" w:line="240" w:lineRule="auto"/>
        <w:ind w:left="851" w:hanging="142"/>
        <w:jc w:val="both"/>
        <w:rPr>
          <w:rFonts w:ascii="Times New Roman" w:eastAsia="Times New Roman" w:hAnsi="Times New Roman" w:cs="Times New Roman"/>
          <w:b/>
          <w:i/>
          <w:iCs/>
          <w:color w:val="000000"/>
          <w:sz w:val="28"/>
          <w:szCs w:val="28"/>
        </w:rPr>
      </w:pPr>
      <w:r w:rsidRPr="00017284">
        <w:rPr>
          <w:rFonts w:ascii="Times New Roman" w:eastAsia="Times New Roman" w:hAnsi="Times New Roman" w:cs="Times New Roman"/>
          <w:b/>
          <w:i/>
          <w:iCs/>
          <w:color w:val="000000"/>
          <w:sz w:val="28"/>
          <w:szCs w:val="28"/>
        </w:rPr>
        <w:t xml:space="preserve">Ưu điểm: </w:t>
      </w:r>
    </w:p>
    <w:p w:rsidR="00E97967" w:rsidRPr="00AA15D9" w:rsidRDefault="00E97967" w:rsidP="00A93824">
      <w:pPr>
        <w:spacing w:before="120" w:after="120" w:line="240" w:lineRule="auto"/>
        <w:ind w:firstLine="709"/>
        <w:jc w:val="both"/>
        <w:rPr>
          <w:rFonts w:ascii="Times New Roman" w:eastAsia="Times New Roman" w:hAnsi="Times New Roman" w:cs="Times New Roman"/>
          <w:iCs/>
          <w:color w:val="000000"/>
          <w:sz w:val="28"/>
          <w:szCs w:val="28"/>
        </w:rPr>
      </w:pPr>
      <w:r w:rsidRPr="00AA15D9">
        <w:rPr>
          <w:rFonts w:ascii="Times New Roman" w:eastAsia="Times New Roman" w:hAnsi="Times New Roman" w:cs="Times New Roman"/>
          <w:iCs/>
          <w:color w:val="000000"/>
          <w:sz w:val="28"/>
          <w:szCs w:val="28"/>
        </w:rPr>
        <w:lastRenderedPageBreak/>
        <w:t xml:space="preserve">+ </w:t>
      </w:r>
      <w:r w:rsidR="00817F16">
        <w:rPr>
          <w:rFonts w:ascii="Times New Roman" w:eastAsia="Times New Roman" w:hAnsi="Times New Roman" w:cs="Times New Roman"/>
          <w:iCs/>
          <w:color w:val="000000"/>
          <w:sz w:val="28"/>
          <w:szCs w:val="28"/>
        </w:rPr>
        <w:t>Đếm số lượng từng viên</w:t>
      </w:r>
      <w:r w:rsidR="002B0D91">
        <w:rPr>
          <w:rFonts w:ascii="Times New Roman" w:eastAsia="Times New Roman" w:hAnsi="Times New Roman" w:cs="Times New Roman"/>
          <w:iCs/>
          <w:color w:val="000000"/>
          <w:sz w:val="28"/>
          <w:szCs w:val="28"/>
        </w:rPr>
        <w:t xml:space="preserve"> </w:t>
      </w:r>
      <w:r w:rsidR="00B81FC8">
        <w:rPr>
          <w:rFonts w:ascii="Times New Roman" w:eastAsia="Times New Roman" w:hAnsi="Times New Roman" w:cs="Times New Roman"/>
          <w:iCs/>
          <w:color w:val="000000"/>
          <w:sz w:val="28"/>
          <w:szCs w:val="28"/>
        </w:rPr>
        <w:t xml:space="preserve">có thể </w:t>
      </w:r>
      <w:r w:rsidR="00076B8E">
        <w:rPr>
          <w:rFonts w:ascii="Times New Roman" w:eastAsia="Times New Roman" w:hAnsi="Times New Roman" w:cs="Times New Roman"/>
          <w:iCs/>
          <w:color w:val="000000"/>
          <w:sz w:val="28"/>
          <w:szCs w:val="28"/>
        </w:rPr>
        <w:t>kiểm tra được cảm quan về chất lượng</w:t>
      </w:r>
      <w:r w:rsidR="00C6015E">
        <w:rPr>
          <w:rFonts w:ascii="Times New Roman" w:eastAsia="Times New Roman" w:hAnsi="Times New Roman" w:cs="Times New Roman"/>
          <w:iCs/>
          <w:color w:val="000000"/>
          <w:sz w:val="28"/>
          <w:szCs w:val="28"/>
        </w:rPr>
        <w:t xml:space="preserve">, qua đó có thể </w:t>
      </w:r>
      <w:r w:rsidR="00CD3E87">
        <w:rPr>
          <w:rFonts w:ascii="Times New Roman" w:eastAsia="Times New Roman" w:hAnsi="Times New Roman" w:cs="Times New Roman"/>
          <w:iCs/>
          <w:color w:val="000000"/>
          <w:sz w:val="28"/>
          <w:szCs w:val="28"/>
        </w:rPr>
        <w:t>phát hiện</w:t>
      </w:r>
      <w:r w:rsidR="00B81FC8">
        <w:rPr>
          <w:rFonts w:ascii="Times New Roman" w:eastAsia="Times New Roman" w:hAnsi="Times New Roman" w:cs="Times New Roman"/>
          <w:iCs/>
          <w:color w:val="000000"/>
          <w:sz w:val="28"/>
          <w:szCs w:val="28"/>
        </w:rPr>
        <w:t xml:space="preserve"> được một vài lỗi trên viên thuốc </w:t>
      </w:r>
      <w:r w:rsidR="009E2C18">
        <w:rPr>
          <w:rFonts w:ascii="Times New Roman" w:eastAsia="Times New Roman" w:hAnsi="Times New Roman" w:cs="Times New Roman"/>
          <w:iCs/>
          <w:color w:val="000000"/>
          <w:sz w:val="28"/>
          <w:szCs w:val="28"/>
        </w:rPr>
        <w:t>như: viên nén bị vỡ, nát, viên nang không kín,…</w:t>
      </w:r>
    </w:p>
    <w:p w:rsidR="001C0B5B" w:rsidRDefault="00546BB4" w:rsidP="00A93824">
      <w:pPr>
        <w:spacing w:before="120" w:after="120" w:line="240" w:lineRule="auto"/>
        <w:ind w:firstLine="709"/>
        <w:jc w:val="both"/>
        <w:rPr>
          <w:rFonts w:ascii="Times New Roman" w:eastAsia="Times New Roman" w:hAnsi="Times New Roman" w:cs="Times New Roman"/>
          <w:b/>
          <w:i/>
          <w:iCs/>
          <w:color w:val="000000"/>
          <w:sz w:val="28"/>
          <w:szCs w:val="28"/>
        </w:rPr>
      </w:pPr>
      <w:r w:rsidRPr="00546BB4">
        <w:rPr>
          <w:rFonts w:ascii="Times New Roman" w:eastAsia="Times New Roman" w:hAnsi="Times New Roman" w:cs="Times New Roman"/>
          <w:b/>
          <w:i/>
          <w:iCs/>
          <w:color w:val="000000"/>
          <w:sz w:val="28"/>
          <w:szCs w:val="28"/>
        </w:rPr>
        <w:t>- Nhược điểm:</w:t>
      </w:r>
    </w:p>
    <w:p w:rsidR="00AA15D9" w:rsidRDefault="00AA15D9" w:rsidP="00A93824">
      <w:pPr>
        <w:spacing w:before="120" w:after="120" w:line="240" w:lineRule="auto"/>
        <w:ind w:firstLine="709"/>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w:t>
      </w:r>
      <w:r w:rsidR="00D6783C">
        <w:rPr>
          <w:rFonts w:ascii="Times New Roman" w:eastAsia="Times New Roman" w:hAnsi="Times New Roman" w:cs="Times New Roman"/>
          <w:iCs/>
          <w:color w:val="000000"/>
          <w:sz w:val="28"/>
          <w:szCs w:val="28"/>
        </w:rPr>
        <w:t xml:space="preserve"> Tốn rất nhiều thời gian do việc đếm thuốc thủ công</w:t>
      </w:r>
      <w:r w:rsidR="00453DD7">
        <w:rPr>
          <w:rFonts w:ascii="Times New Roman" w:eastAsia="Times New Roman" w:hAnsi="Times New Roman" w:cs="Times New Roman"/>
          <w:iCs/>
          <w:color w:val="000000"/>
          <w:sz w:val="28"/>
          <w:szCs w:val="28"/>
        </w:rPr>
        <w:t>.</w:t>
      </w:r>
    </w:p>
    <w:p w:rsidR="00453DD7" w:rsidRDefault="00453DD7" w:rsidP="00A93824">
      <w:pPr>
        <w:spacing w:before="120" w:after="120" w:line="240" w:lineRule="auto"/>
        <w:ind w:firstLine="709"/>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 xml:space="preserve">+ </w:t>
      </w:r>
      <w:r w:rsidR="00C104F5">
        <w:rPr>
          <w:rFonts w:ascii="Times New Roman" w:eastAsia="Times New Roman" w:hAnsi="Times New Roman" w:cs="Times New Roman"/>
          <w:iCs/>
          <w:color w:val="000000"/>
          <w:sz w:val="28"/>
          <w:szCs w:val="28"/>
        </w:rPr>
        <w:t>Dễ xảy ra sai sót, nhầm lẫn số lượng thuốc</w:t>
      </w:r>
      <w:r>
        <w:rPr>
          <w:rFonts w:ascii="Times New Roman" w:eastAsia="Times New Roman" w:hAnsi="Times New Roman" w:cs="Times New Roman"/>
          <w:iCs/>
          <w:color w:val="000000"/>
          <w:sz w:val="28"/>
          <w:szCs w:val="28"/>
        </w:rPr>
        <w:t xml:space="preserve"> do việc nhân viên</w:t>
      </w:r>
      <w:r w:rsidR="008A5522">
        <w:rPr>
          <w:rFonts w:ascii="Times New Roman" w:eastAsia="Times New Roman" w:hAnsi="Times New Roman" w:cs="Times New Roman"/>
          <w:iCs/>
          <w:color w:val="000000"/>
          <w:sz w:val="28"/>
          <w:szCs w:val="28"/>
        </w:rPr>
        <w:t xml:space="preserve"> phải đếm thuốc với số</w:t>
      </w:r>
      <w:r w:rsidR="008C7690">
        <w:rPr>
          <w:rFonts w:ascii="Times New Roman" w:eastAsia="Times New Roman" w:hAnsi="Times New Roman" w:cs="Times New Roman"/>
          <w:iCs/>
          <w:color w:val="000000"/>
          <w:sz w:val="28"/>
          <w:szCs w:val="28"/>
        </w:rPr>
        <w:t xml:space="preserve"> lượng lớn</w:t>
      </w:r>
      <w:r w:rsidR="009262F2">
        <w:rPr>
          <w:rFonts w:ascii="Times New Roman" w:eastAsia="Times New Roman" w:hAnsi="Times New Roman" w:cs="Times New Roman"/>
          <w:iCs/>
          <w:color w:val="000000"/>
          <w:sz w:val="28"/>
          <w:szCs w:val="28"/>
        </w:rPr>
        <w:t>, nhiều loại thuốc cùng lúc.</w:t>
      </w:r>
    </w:p>
    <w:p w:rsidR="00E90DA2" w:rsidRDefault="00D6783C" w:rsidP="00A93824">
      <w:pPr>
        <w:spacing w:before="120" w:after="120" w:line="240" w:lineRule="auto"/>
        <w:ind w:firstLine="709"/>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 xml:space="preserve">+ </w:t>
      </w:r>
      <w:r w:rsidR="00016B09">
        <w:rPr>
          <w:rFonts w:ascii="Times New Roman" w:eastAsia="Times New Roman" w:hAnsi="Times New Roman" w:cs="Times New Roman"/>
          <w:iCs/>
          <w:color w:val="000000"/>
          <w:sz w:val="28"/>
          <w:szCs w:val="28"/>
        </w:rPr>
        <w:t xml:space="preserve">Phải huy động nhiều nhân lực </w:t>
      </w:r>
      <w:r w:rsidR="007E54BC">
        <w:rPr>
          <w:rFonts w:ascii="Times New Roman" w:eastAsia="Times New Roman" w:hAnsi="Times New Roman" w:cs="Times New Roman"/>
          <w:iCs/>
          <w:color w:val="000000"/>
          <w:sz w:val="28"/>
          <w:szCs w:val="28"/>
        </w:rPr>
        <w:t xml:space="preserve">hơn </w:t>
      </w:r>
      <w:r w:rsidR="00016B09">
        <w:rPr>
          <w:rFonts w:ascii="Times New Roman" w:eastAsia="Times New Roman" w:hAnsi="Times New Roman" w:cs="Times New Roman"/>
          <w:iCs/>
          <w:color w:val="000000"/>
          <w:sz w:val="28"/>
          <w:szCs w:val="28"/>
        </w:rPr>
        <w:t>để đếm thuốc</w:t>
      </w:r>
      <w:r w:rsidR="000F751A">
        <w:rPr>
          <w:rFonts w:ascii="Times New Roman" w:eastAsia="Times New Roman" w:hAnsi="Times New Roman" w:cs="Times New Roman"/>
          <w:iCs/>
          <w:color w:val="000000"/>
          <w:sz w:val="28"/>
          <w:szCs w:val="28"/>
        </w:rPr>
        <w:t xml:space="preserve"> kịp thời cấp phát thuốc cho bệnh nhân.</w:t>
      </w:r>
    </w:p>
    <w:p w:rsidR="008E3AD7" w:rsidRPr="00AA15D9" w:rsidRDefault="008E3AD7" w:rsidP="00A93824">
      <w:pPr>
        <w:spacing w:before="120" w:after="120" w:line="240" w:lineRule="auto"/>
        <w:ind w:firstLine="709"/>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 Dễ gây nhiễm các vật lạ không an toàn</w:t>
      </w:r>
      <w:r w:rsidR="00955887">
        <w:rPr>
          <w:rFonts w:ascii="Times New Roman" w:eastAsia="Times New Roman" w:hAnsi="Times New Roman" w:cs="Times New Roman"/>
          <w:iCs/>
          <w:color w:val="000000"/>
          <w:sz w:val="28"/>
          <w:szCs w:val="28"/>
        </w:rPr>
        <w:t>, ảnh hưởng chất lượng thuốc</w:t>
      </w:r>
      <w:r w:rsidR="00741F70">
        <w:rPr>
          <w:rFonts w:ascii="Times New Roman" w:eastAsia="Times New Roman" w:hAnsi="Times New Roman" w:cs="Times New Roman"/>
          <w:iCs/>
          <w:color w:val="000000"/>
          <w:sz w:val="28"/>
          <w:szCs w:val="28"/>
        </w:rPr>
        <w:t>.</w:t>
      </w:r>
    </w:p>
    <w:p w:rsidR="00D63B1C" w:rsidRDefault="001864F2" w:rsidP="000B0840">
      <w:pPr>
        <w:spacing w:before="120" w:after="120" w:line="240" w:lineRule="auto"/>
        <w:jc w:val="both"/>
        <w:rPr>
          <w:rFonts w:ascii="Times New Roman" w:eastAsia="Times New Roman" w:hAnsi="Times New Roman" w:cs="Times New Roman"/>
          <w:i/>
          <w:iCs/>
          <w:color w:val="000000"/>
          <w:sz w:val="28"/>
          <w:szCs w:val="28"/>
        </w:rPr>
      </w:pPr>
      <w:r w:rsidRPr="000035C6">
        <w:rPr>
          <w:rFonts w:ascii="Times New Roman" w:eastAsia="Times New Roman" w:hAnsi="Times New Roman" w:cs="Times New Roman"/>
          <w:i/>
          <w:iCs/>
          <w:color w:val="000000"/>
          <w:sz w:val="28"/>
          <w:szCs w:val="28"/>
        </w:rPr>
        <w:t>6.2. Nội dung của giải pháp đề nghị công nhận là sáng kiến: (Nêu rõ các nội dung sau)</w:t>
      </w:r>
      <w:r w:rsidR="00097AD2">
        <w:rPr>
          <w:rFonts w:ascii="Times New Roman" w:eastAsia="Times New Roman" w:hAnsi="Times New Roman" w:cs="Times New Roman"/>
          <w:i/>
          <w:iCs/>
          <w:color w:val="000000"/>
          <w:sz w:val="28"/>
          <w:szCs w:val="28"/>
        </w:rPr>
        <w:t>:</w:t>
      </w:r>
    </w:p>
    <w:p w:rsidR="00D63B1C" w:rsidRDefault="001864F2" w:rsidP="000B0840">
      <w:pPr>
        <w:spacing w:before="120" w:after="120" w:line="240" w:lineRule="auto"/>
        <w:jc w:val="both"/>
        <w:rPr>
          <w:rFonts w:ascii="Times New Roman" w:eastAsia="Times New Roman" w:hAnsi="Times New Roman" w:cs="Times New Roman"/>
          <w:i/>
          <w:iCs/>
          <w:color w:val="000000"/>
          <w:sz w:val="28"/>
          <w:szCs w:val="28"/>
        </w:rPr>
      </w:pPr>
      <w:r w:rsidRPr="000035C6">
        <w:rPr>
          <w:rFonts w:ascii="Times New Roman" w:eastAsia="Times New Roman" w:hAnsi="Times New Roman" w:cs="Times New Roman"/>
          <w:i/>
          <w:iCs/>
          <w:color w:val="000000"/>
          <w:sz w:val="28"/>
          <w:szCs w:val="28"/>
        </w:rPr>
        <w:t>a) Mục đích của giải pháp</w:t>
      </w:r>
      <w:r w:rsidR="00D63B1C">
        <w:rPr>
          <w:rFonts w:ascii="Times New Roman" w:eastAsia="Times New Roman" w:hAnsi="Times New Roman" w:cs="Times New Roman"/>
          <w:i/>
          <w:iCs/>
          <w:color w:val="000000"/>
          <w:sz w:val="28"/>
          <w:szCs w:val="28"/>
        </w:rPr>
        <w:t>:</w:t>
      </w:r>
    </w:p>
    <w:p w:rsidR="00E92B3D" w:rsidRPr="00E92B3D" w:rsidRDefault="00E92B3D" w:rsidP="00E31390">
      <w:pPr>
        <w:spacing w:before="120" w:after="120" w:line="240" w:lineRule="auto"/>
        <w:ind w:firstLine="720"/>
        <w:jc w:val="both"/>
        <w:rPr>
          <w:rFonts w:ascii="Times New Roman" w:eastAsia="Times New Roman" w:hAnsi="Times New Roman" w:cs="Times New Roman"/>
          <w:iCs/>
          <w:color w:val="000000"/>
          <w:sz w:val="28"/>
          <w:szCs w:val="28"/>
        </w:rPr>
      </w:pPr>
      <w:r w:rsidRPr="00E92B3D">
        <w:rPr>
          <w:rFonts w:ascii="Times New Roman" w:eastAsia="Times New Roman" w:hAnsi="Times New Roman" w:cs="Times New Roman"/>
          <w:iCs/>
          <w:color w:val="000000"/>
          <w:sz w:val="28"/>
          <w:szCs w:val="28"/>
        </w:rPr>
        <w:t xml:space="preserve">- </w:t>
      </w:r>
      <w:r w:rsidR="008F3BD9">
        <w:rPr>
          <w:rFonts w:ascii="Times New Roman" w:eastAsia="Times New Roman" w:hAnsi="Times New Roman" w:cs="Times New Roman"/>
          <w:iCs/>
          <w:color w:val="000000"/>
          <w:sz w:val="28"/>
          <w:szCs w:val="28"/>
        </w:rPr>
        <w:t>Sử dụng</w:t>
      </w:r>
      <w:r w:rsidRPr="00E92B3D">
        <w:rPr>
          <w:rFonts w:ascii="Times New Roman" w:eastAsia="Times New Roman" w:hAnsi="Times New Roman" w:cs="Times New Roman"/>
          <w:iCs/>
          <w:color w:val="000000"/>
          <w:sz w:val="28"/>
          <w:szCs w:val="28"/>
        </w:rPr>
        <w:t xml:space="preserve"> chức năng đếm trên cân điện tử để ra lẻ các thuốc đóng gói dạng chai,</w:t>
      </w:r>
      <w:r w:rsidRPr="00E92B3D">
        <w:rPr>
          <w:rFonts w:ascii="Times New Roman" w:eastAsia="Times New Roman" w:hAnsi="Times New Roman" w:cs="Times New Roman"/>
          <w:i/>
          <w:iCs/>
          <w:color w:val="000000"/>
          <w:sz w:val="28"/>
          <w:szCs w:val="28"/>
        </w:rPr>
        <w:t xml:space="preserve"> </w:t>
      </w:r>
      <w:r w:rsidRPr="00E92B3D">
        <w:rPr>
          <w:rFonts w:ascii="Times New Roman" w:eastAsia="Times New Roman" w:hAnsi="Times New Roman" w:cs="Times New Roman"/>
          <w:iCs/>
          <w:color w:val="000000"/>
          <w:sz w:val="28"/>
          <w:szCs w:val="28"/>
        </w:rPr>
        <w:t>lọ nhằm ra lẻ thuốc nhanh chóng, thuận tiện và chính xác.</w:t>
      </w:r>
    </w:p>
    <w:p w:rsidR="00E92B3D" w:rsidRPr="00E92B3D" w:rsidRDefault="00E92B3D" w:rsidP="00E31390">
      <w:pPr>
        <w:spacing w:before="120" w:after="120" w:line="240" w:lineRule="auto"/>
        <w:ind w:firstLine="720"/>
        <w:jc w:val="both"/>
        <w:rPr>
          <w:rFonts w:ascii="Times New Roman" w:eastAsia="Times New Roman" w:hAnsi="Times New Roman" w:cs="Times New Roman"/>
          <w:iCs/>
          <w:color w:val="000000"/>
          <w:sz w:val="28"/>
          <w:szCs w:val="28"/>
        </w:rPr>
      </w:pPr>
      <w:r w:rsidRPr="00E92B3D">
        <w:rPr>
          <w:rFonts w:ascii="Times New Roman" w:eastAsia="Times New Roman" w:hAnsi="Times New Roman" w:cs="Times New Roman"/>
          <w:iCs/>
          <w:color w:val="000000"/>
          <w:sz w:val="28"/>
          <w:szCs w:val="28"/>
        </w:rPr>
        <w:t>- Tạo điều kiện thuận lợi cho bộ phận cấp phát thuốc cho bệnh nhân ngoại trú và bệnh nhân nội trú khi xuất viện trong việc đếm số lượng thuốc có quy cách đóng gói dạng chai, lọ.</w:t>
      </w:r>
    </w:p>
    <w:p w:rsidR="00E92B3D" w:rsidRPr="00E92B3D" w:rsidRDefault="00E92B3D" w:rsidP="00E31390">
      <w:pPr>
        <w:spacing w:before="120" w:after="120" w:line="240" w:lineRule="auto"/>
        <w:ind w:firstLine="720"/>
        <w:jc w:val="both"/>
        <w:rPr>
          <w:rFonts w:ascii="Times New Roman" w:eastAsia="Times New Roman" w:hAnsi="Times New Roman" w:cs="Times New Roman"/>
          <w:iCs/>
          <w:color w:val="000000"/>
          <w:sz w:val="28"/>
          <w:szCs w:val="28"/>
        </w:rPr>
      </w:pPr>
      <w:r w:rsidRPr="00E92B3D">
        <w:rPr>
          <w:rFonts w:ascii="Times New Roman" w:eastAsia="Times New Roman" w:hAnsi="Times New Roman" w:cs="Times New Roman"/>
          <w:iCs/>
          <w:color w:val="000000"/>
          <w:sz w:val="28"/>
          <w:szCs w:val="28"/>
        </w:rPr>
        <w:t xml:space="preserve">- Đáp ứng được đầy đủ yêu cầu ở tiêu chí C9.4 mục số 20 mức 5 (phiên bản 2.0) </w:t>
      </w:r>
      <w:r w:rsidRPr="00E92B3D">
        <w:rPr>
          <w:rFonts w:ascii="Times New Roman" w:eastAsia="Times New Roman" w:hAnsi="Times New Roman" w:cs="Times New Roman"/>
          <w:iCs/>
          <w:color w:val="000000"/>
          <w:sz w:val="28"/>
          <w:szCs w:val="28"/>
          <w:lang w:val="vi-VN"/>
        </w:rPr>
        <w:t>ngày</w:t>
      </w:r>
      <w:r w:rsidRPr="00E92B3D">
        <w:rPr>
          <w:rFonts w:ascii="Times New Roman" w:eastAsia="Times New Roman" w:hAnsi="Times New Roman" w:cs="Times New Roman"/>
          <w:iCs/>
          <w:color w:val="000000"/>
          <w:sz w:val="28"/>
          <w:szCs w:val="28"/>
        </w:rPr>
        <w:t xml:space="preserve"> </w:t>
      </w:r>
      <w:r w:rsidRPr="00E92B3D">
        <w:rPr>
          <w:rFonts w:ascii="Times New Roman" w:eastAsia="Times New Roman" w:hAnsi="Times New Roman" w:cs="Times New Roman"/>
          <w:iCs/>
          <w:color w:val="000000"/>
          <w:sz w:val="28"/>
          <w:szCs w:val="28"/>
          <w:lang w:val="vi-VN"/>
        </w:rPr>
        <w:t>18 tháng 11 năm 2016 của Bộ trưởng Bộ Y tế về</w:t>
      </w:r>
      <w:r w:rsidR="00476386">
        <w:rPr>
          <w:rFonts w:ascii="Times New Roman" w:eastAsia="Times New Roman" w:hAnsi="Times New Roman" w:cs="Times New Roman"/>
          <w:iCs/>
          <w:color w:val="000000"/>
          <w:sz w:val="28"/>
          <w:szCs w:val="28"/>
        </w:rPr>
        <w:t xml:space="preserve"> t</w:t>
      </w:r>
      <w:r w:rsidRPr="00E92B3D">
        <w:rPr>
          <w:rFonts w:ascii="Times New Roman" w:eastAsia="Times New Roman" w:hAnsi="Times New Roman" w:cs="Times New Roman"/>
          <w:iCs/>
          <w:color w:val="000000"/>
          <w:sz w:val="28"/>
          <w:szCs w:val="28"/>
        </w:rPr>
        <w:t>hực hiện được việc ra lẻ thuốc cho từng người bệnh và cung cấp đủ các thông tin như tên, tuổi người bệnh; tên thuốc, đường dùng, liều dùng, thời gian dùng thuốc (ví dụ có nhãn in các thông tin trên dán vào túi thuốc lẻ của người bệnh).</w:t>
      </w:r>
    </w:p>
    <w:p w:rsidR="00E92B3D" w:rsidRDefault="00E92B3D" w:rsidP="00E31390">
      <w:pPr>
        <w:spacing w:before="120" w:after="120" w:line="240" w:lineRule="auto"/>
        <w:ind w:firstLine="720"/>
        <w:jc w:val="both"/>
        <w:rPr>
          <w:rFonts w:ascii="Times New Roman" w:eastAsia="Times New Roman" w:hAnsi="Times New Roman" w:cs="Times New Roman"/>
          <w:iCs/>
          <w:color w:val="000000"/>
          <w:sz w:val="28"/>
          <w:szCs w:val="28"/>
        </w:rPr>
      </w:pPr>
      <w:r w:rsidRPr="00E92B3D">
        <w:rPr>
          <w:rFonts w:ascii="Times New Roman" w:eastAsia="Times New Roman" w:hAnsi="Times New Roman" w:cs="Times New Roman"/>
          <w:iCs/>
          <w:color w:val="000000"/>
          <w:sz w:val="28"/>
          <w:szCs w:val="28"/>
        </w:rPr>
        <w:t xml:space="preserve">- Không phải đếm thuốc thủ công hàng ngày </w:t>
      </w:r>
      <w:r w:rsidR="00B05248">
        <w:rPr>
          <w:rFonts w:ascii="Times New Roman" w:eastAsia="Times New Roman" w:hAnsi="Times New Roman" w:cs="Times New Roman"/>
          <w:iCs/>
          <w:color w:val="000000"/>
          <w:sz w:val="28"/>
          <w:szCs w:val="28"/>
        </w:rPr>
        <w:t xml:space="preserve">như hiện nay </w:t>
      </w:r>
      <w:r w:rsidRPr="00E92B3D">
        <w:rPr>
          <w:rFonts w:ascii="Times New Roman" w:eastAsia="Times New Roman" w:hAnsi="Times New Roman" w:cs="Times New Roman"/>
          <w:iCs/>
          <w:color w:val="000000"/>
          <w:sz w:val="28"/>
          <w:szCs w:val="28"/>
        </w:rPr>
        <w:t>gây mất rất nhiều thời gian, công sức.</w:t>
      </w:r>
    </w:p>
    <w:p w:rsidR="005C6EEC" w:rsidRPr="00E92B3D" w:rsidRDefault="005C6EEC" w:rsidP="00E31390">
      <w:pPr>
        <w:spacing w:before="120" w:after="120" w:line="240" w:lineRule="auto"/>
        <w:ind w:firstLine="720"/>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 xml:space="preserve">- An toàn hơn, ít </w:t>
      </w:r>
      <w:r w:rsidR="00BF737E">
        <w:rPr>
          <w:rFonts w:ascii="Times New Roman" w:eastAsia="Times New Roman" w:hAnsi="Times New Roman" w:cs="Times New Roman"/>
          <w:iCs/>
          <w:color w:val="000000"/>
          <w:sz w:val="28"/>
          <w:szCs w:val="28"/>
        </w:rPr>
        <w:t>ảnh hưởng đến chất lượng thuốc do hạn chế tối đa sự tiếp xúc giữa con người và thuốc</w:t>
      </w:r>
      <w:r w:rsidR="00931B4E">
        <w:rPr>
          <w:rFonts w:ascii="Times New Roman" w:eastAsia="Times New Roman" w:hAnsi="Times New Roman" w:cs="Times New Roman"/>
          <w:iCs/>
          <w:color w:val="000000"/>
          <w:sz w:val="28"/>
          <w:szCs w:val="28"/>
        </w:rPr>
        <w:t>.</w:t>
      </w:r>
      <w:r>
        <w:rPr>
          <w:rFonts w:ascii="Times New Roman" w:eastAsia="Times New Roman" w:hAnsi="Times New Roman" w:cs="Times New Roman"/>
          <w:iCs/>
          <w:color w:val="000000"/>
          <w:sz w:val="28"/>
          <w:szCs w:val="28"/>
        </w:rPr>
        <w:t xml:space="preserve"> </w:t>
      </w:r>
    </w:p>
    <w:p w:rsidR="0024256E" w:rsidRPr="00E92B3D" w:rsidRDefault="00E92B3D" w:rsidP="007940B3">
      <w:pPr>
        <w:spacing w:before="120" w:after="120" w:line="240" w:lineRule="auto"/>
        <w:ind w:firstLine="720"/>
        <w:jc w:val="both"/>
        <w:rPr>
          <w:rFonts w:ascii="Times New Roman" w:eastAsia="Times New Roman" w:hAnsi="Times New Roman" w:cs="Times New Roman"/>
          <w:iCs/>
          <w:color w:val="000000"/>
          <w:sz w:val="28"/>
          <w:szCs w:val="28"/>
        </w:rPr>
      </w:pPr>
      <w:r w:rsidRPr="00E92B3D">
        <w:rPr>
          <w:rFonts w:ascii="Times New Roman" w:eastAsia="Times New Roman" w:hAnsi="Times New Roman" w:cs="Times New Roman"/>
          <w:iCs/>
          <w:color w:val="000000"/>
          <w:sz w:val="28"/>
          <w:szCs w:val="28"/>
        </w:rPr>
        <w:t xml:space="preserve">- 100% nhân viên y tế nắm được và sử dụng thuần </w:t>
      </w:r>
      <w:r w:rsidR="00AB6468">
        <w:rPr>
          <w:rFonts w:ascii="Times New Roman" w:eastAsia="Times New Roman" w:hAnsi="Times New Roman" w:cs="Times New Roman"/>
          <w:iCs/>
          <w:color w:val="000000"/>
          <w:sz w:val="28"/>
          <w:szCs w:val="28"/>
        </w:rPr>
        <w:t xml:space="preserve">thục chức năng đếm số lượng </w:t>
      </w:r>
      <w:r w:rsidRPr="00E92B3D">
        <w:rPr>
          <w:rFonts w:ascii="Times New Roman" w:eastAsia="Times New Roman" w:hAnsi="Times New Roman" w:cs="Times New Roman"/>
          <w:iCs/>
          <w:color w:val="000000"/>
          <w:sz w:val="28"/>
          <w:szCs w:val="28"/>
        </w:rPr>
        <w:t>để ra lẻ thuốc khi sử dụng.</w:t>
      </w:r>
    </w:p>
    <w:p w:rsidR="00D63B1C" w:rsidRDefault="00E92329" w:rsidP="000B0840">
      <w:pPr>
        <w:spacing w:before="120" w:after="120" w:line="240" w:lineRule="auto"/>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b) Tính mớ</w:t>
      </w:r>
      <w:r w:rsidR="001864F2" w:rsidRPr="000035C6">
        <w:rPr>
          <w:rFonts w:ascii="Times New Roman" w:eastAsia="Times New Roman" w:hAnsi="Times New Roman" w:cs="Times New Roman"/>
          <w:i/>
          <w:iCs/>
          <w:color w:val="000000"/>
          <w:sz w:val="28"/>
          <w:szCs w:val="28"/>
        </w:rPr>
        <w:t>i của giải pháp (đoi với giải pháp mới hoàn toàn) hoặc những điểm khác</w:t>
      </w:r>
      <w:r w:rsidR="001864F2" w:rsidRPr="001864F2">
        <w:rPr>
          <w:rFonts w:ascii="Times New Roman" w:eastAsia="Times New Roman" w:hAnsi="Times New Roman" w:cs="Times New Roman"/>
          <w:i/>
          <w:iCs/>
          <w:color w:val="000000"/>
          <w:sz w:val="28"/>
          <w:szCs w:val="28"/>
        </w:rPr>
        <w:br/>
      </w:r>
      <w:r w:rsidR="000477B5">
        <w:rPr>
          <w:rFonts w:ascii="Times New Roman" w:eastAsia="Times New Roman" w:hAnsi="Times New Roman" w:cs="Times New Roman"/>
          <w:i/>
          <w:iCs/>
          <w:color w:val="000000"/>
          <w:sz w:val="28"/>
          <w:szCs w:val="28"/>
        </w:rPr>
        <w:t>biệt, tí</w:t>
      </w:r>
      <w:r w:rsidR="001864F2" w:rsidRPr="000035C6">
        <w:rPr>
          <w:rFonts w:ascii="Times New Roman" w:eastAsia="Times New Roman" w:hAnsi="Times New Roman" w:cs="Times New Roman"/>
          <w:i/>
          <w:iCs/>
          <w:color w:val="000000"/>
          <w:sz w:val="28"/>
          <w:szCs w:val="28"/>
        </w:rPr>
        <w:t>nh mới của các giải pháp so với các giải pháp đã biết (đối với các giải pháp</w:t>
      </w:r>
      <w:r w:rsidR="00D63B1C">
        <w:rPr>
          <w:rFonts w:ascii="Times New Roman" w:eastAsia="Times New Roman" w:hAnsi="Times New Roman" w:cs="Times New Roman"/>
          <w:i/>
          <w:iCs/>
          <w:color w:val="000000"/>
          <w:sz w:val="28"/>
          <w:szCs w:val="28"/>
        </w:rPr>
        <w:t xml:space="preserve"> </w:t>
      </w:r>
      <w:r w:rsidR="001864F2" w:rsidRPr="000035C6">
        <w:rPr>
          <w:rFonts w:ascii="Times New Roman" w:eastAsia="Times New Roman" w:hAnsi="Times New Roman" w:cs="Times New Roman"/>
          <w:i/>
          <w:iCs/>
          <w:color w:val="000000"/>
          <w:sz w:val="28"/>
          <w:szCs w:val="28"/>
        </w:rPr>
        <w:t>có sự</w:t>
      </w:r>
      <w:r w:rsidR="00155CD4">
        <w:rPr>
          <w:rFonts w:ascii="Times New Roman" w:eastAsia="Times New Roman" w:hAnsi="Times New Roman" w:cs="Times New Roman"/>
          <w:i/>
          <w:iCs/>
          <w:color w:val="000000"/>
          <w:sz w:val="28"/>
          <w:szCs w:val="28"/>
        </w:rPr>
        <w:t xml:space="preserve"> </w:t>
      </w:r>
      <w:r w:rsidR="001864F2" w:rsidRPr="000035C6">
        <w:rPr>
          <w:rFonts w:ascii="Times New Roman" w:eastAsia="Times New Roman" w:hAnsi="Times New Roman" w:cs="Times New Roman"/>
          <w:i/>
          <w:iCs/>
          <w:color w:val="000000"/>
          <w:sz w:val="28"/>
          <w:szCs w:val="28"/>
        </w:rPr>
        <w:t>cải tiến đối với các giải pháp đã có).</w:t>
      </w:r>
    </w:p>
    <w:p w:rsidR="008F4394" w:rsidRPr="008F4394" w:rsidRDefault="008F4394" w:rsidP="008F4394">
      <w:pPr>
        <w:spacing w:before="120" w:after="120" w:line="240" w:lineRule="auto"/>
        <w:ind w:firstLine="720"/>
        <w:jc w:val="both"/>
        <w:rPr>
          <w:rFonts w:ascii="Times New Roman" w:eastAsia="Times New Roman" w:hAnsi="Times New Roman" w:cs="Times New Roman"/>
          <w:iCs/>
          <w:color w:val="000000"/>
          <w:sz w:val="28"/>
          <w:szCs w:val="28"/>
          <w:lang w:val="vi-VN"/>
        </w:rPr>
      </w:pPr>
      <w:r w:rsidRPr="008F4394">
        <w:rPr>
          <w:rFonts w:ascii="Times New Roman" w:eastAsia="Times New Roman" w:hAnsi="Times New Roman" w:cs="Times New Roman"/>
          <w:iCs/>
          <w:color w:val="000000"/>
          <w:sz w:val="28"/>
          <w:szCs w:val="28"/>
          <w:lang w:val="vi-VN"/>
        </w:rPr>
        <w:t xml:space="preserve">Sáng kiến, cải tiến kỹ thuật này chúng tôi thực hiện lần đầu tại khoa Dược –TTB-VTYT thuộc Trung tâm Y tế huyện Hồng Ngự, chưa có nơi nào thực hiện, sáng kiến có tính khả thi áp dụng cao mang lại lợi ích thiết thực trong việc </w:t>
      </w:r>
      <w:r w:rsidRPr="008F4394">
        <w:rPr>
          <w:rFonts w:ascii="Times New Roman" w:eastAsia="Times New Roman" w:hAnsi="Times New Roman" w:cs="Times New Roman"/>
          <w:iCs/>
          <w:color w:val="000000"/>
          <w:sz w:val="28"/>
          <w:szCs w:val="28"/>
        </w:rPr>
        <w:t>ra lẻ các thuốc đóng gói dạng chai, lọ</w:t>
      </w:r>
      <w:r w:rsidRPr="008F4394">
        <w:rPr>
          <w:rFonts w:ascii="Times New Roman" w:eastAsia="Times New Roman" w:hAnsi="Times New Roman" w:cs="Times New Roman"/>
          <w:iCs/>
          <w:color w:val="000000"/>
          <w:sz w:val="28"/>
          <w:szCs w:val="28"/>
          <w:lang w:val="vi-VN"/>
        </w:rPr>
        <w:t xml:space="preserve"> một cách nhanh chóng, hiệu quả, chính xác.</w:t>
      </w:r>
    </w:p>
    <w:p w:rsidR="00930EDD" w:rsidRPr="00FE1E14" w:rsidRDefault="001F7960" w:rsidP="000B0840">
      <w:pPr>
        <w:spacing w:before="120" w:after="120" w:line="240" w:lineRule="auto"/>
        <w:jc w:val="both"/>
        <w:rPr>
          <w:rFonts w:ascii="Times New Roman" w:eastAsia="Times New Roman" w:hAnsi="Times New Roman" w:cs="Times New Roman"/>
          <w:b/>
          <w:iCs/>
          <w:color w:val="000000"/>
          <w:sz w:val="28"/>
          <w:szCs w:val="28"/>
        </w:rPr>
      </w:pPr>
      <w:r w:rsidRPr="00FE1E14">
        <w:rPr>
          <w:rFonts w:ascii="Times New Roman" w:eastAsia="Times New Roman" w:hAnsi="Times New Roman" w:cs="Times New Roman"/>
          <w:b/>
          <w:iCs/>
          <w:color w:val="000000"/>
          <w:sz w:val="28"/>
          <w:szCs w:val="28"/>
        </w:rPr>
        <w:lastRenderedPageBreak/>
        <w:tab/>
        <w:t>Các bước thực hiện:</w:t>
      </w:r>
    </w:p>
    <w:p w:rsidR="002F5FB2" w:rsidRPr="002F5FB2" w:rsidRDefault="002F5FB2" w:rsidP="0031684F">
      <w:pPr>
        <w:spacing w:before="120" w:after="120" w:line="240" w:lineRule="auto"/>
        <w:ind w:firstLine="720"/>
        <w:jc w:val="both"/>
        <w:rPr>
          <w:rFonts w:ascii="Times New Roman" w:eastAsia="Times New Roman" w:hAnsi="Times New Roman" w:cs="Times New Roman"/>
          <w:color w:val="000000"/>
          <w:sz w:val="28"/>
          <w:szCs w:val="28"/>
        </w:rPr>
      </w:pPr>
      <w:r w:rsidRPr="002F5FB2">
        <w:rPr>
          <w:rFonts w:ascii="Times New Roman" w:eastAsia="Times New Roman" w:hAnsi="Times New Roman" w:cs="Times New Roman"/>
          <w:b/>
          <w:color w:val="000000"/>
          <w:sz w:val="28"/>
          <w:szCs w:val="28"/>
        </w:rPr>
        <w:t>+ Bước 1</w:t>
      </w:r>
      <w:r w:rsidRPr="002F5FB2">
        <w:rPr>
          <w:rFonts w:ascii="Times New Roman" w:eastAsia="Times New Roman" w:hAnsi="Times New Roman" w:cs="Times New Roman"/>
          <w:color w:val="000000"/>
          <w:sz w:val="28"/>
          <w:szCs w:val="28"/>
        </w:rPr>
        <w:t xml:space="preserve">:  Nhóm nghiên cứu tiến hành nghiên cứu về các loại cân điện tử có chức năng đếm số lượng có trên thị trường, qua đó tìm kiếm được loại cân phù hợp với hầu hết các loại thuốc hiện có tại đơn vị (trọng lượng cân tối đa 500.000mg, độ chia </w:t>
      </w:r>
      <w:r w:rsidR="003E4D78">
        <w:rPr>
          <w:rFonts w:ascii="Times New Roman" w:eastAsia="Times New Roman" w:hAnsi="Times New Roman" w:cs="Times New Roman"/>
          <w:color w:val="000000"/>
          <w:sz w:val="28"/>
          <w:szCs w:val="28"/>
        </w:rPr>
        <w:t>nhỏ nhất 10mg) và giá cả hợp lý.</w:t>
      </w:r>
    </w:p>
    <w:p w:rsidR="002F5FB2" w:rsidRPr="002F5FB2" w:rsidRDefault="00DC21C1" w:rsidP="002F5FB2">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anchor distT="0" distB="0" distL="114300" distR="114300" simplePos="0" relativeHeight="251659776" behindDoc="0" locked="0" layoutInCell="1" allowOverlap="1" wp14:anchorId="74EF5DEE" wp14:editId="1DF37CE2">
            <wp:simplePos x="0" y="0"/>
            <wp:positionH relativeFrom="margin">
              <wp:posOffset>1129665</wp:posOffset>
            </wp:positionH>
            <wp:positionV relativeFrom="paragraph">
              <wp:posOffset>36195</wp:posOffset>
            </wp:positionV>
            <wp:extent cx="3305175" cy="41624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5626431438410_2bf9e453d100707b35565d88cd3b744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05175" cy="4162425"/>
                    </a:xfrm>
                    <a:prstGeom prst="rect">
                      <a:avLst/>
                    </a:prstGeom>
                  </pic:spPr>
                </pic:pic>
              </a:graphicData>
            </a:graphic>
            <wp14:sizeRelH relativeFrom="page">
              <wp14:pctWidth>0</wp14:pctWidth>
            </wp14:sizeRelH>
            <wp14:sizeRelV relativeFrom="page">
              <wp14:pctHeight>0</wp14:pctHeight>
            </wp14:sizeRelV>
          </wp:anchor>
        </w:drawing>
      </w:r>
    </w:p>
    <w:p w:rsidR="002F5FB2" w:rsidRPr="002F5FB2" w:rsidRDefault="002F5FB2" w:rsidP="002F5FB2">
      <w:pPr>
        <w:spacing w:before="120" w:after="120" w:line="240" w:lineRule="auto"/>
        <w:jc w:val="both"/>
        <w:rPr>
          <w:rFonts w:ascii="Times New Roman" w:eastAsia="Times New Roman" w:hAnsi="Times New Roman" w:cs="Times New Roman"/>
          <w:color w:val="000000"/>
          <w:sz w:val="28"/>
          <w:szCs w:val="28"/>
        </w:rPr>
      </w:pPr>
    </w:p>
    <w:p w:rsidR="002F5FB2" w:rsidRDefault="002F5FB2" w:rsidP="002F5FB2">
      <w:pPr>
        <w:spacing w:before="120" w:after="120" w:line="240" w:lineRule="auto"/>
        <w:jc w:val="both"/>
        <w:rPr>
          <w:rFonts w:ascii="Times New Roman" w:eastAsia="Times New Roman" w:hAnsi="Times New Roman" w:cs="Times New Roman"/>
          <w:color w:val="000000"/>
          <w:sz w:val="28"/>
          <w:szCs w:val="28"/>
        </w:rPr>
      </w:pPr>
    </w:p>
    <w:p w:rsidR="00173CC2" w:rsidRDefault="00173CC2" w:rsidP="002F5FB2">
      <w:pPr>
        <w:spacing w:before="120" w:after="120" w:line="240" w:lineRule="auto"/>
        <w:jc w:val="both"/>
        <w:rPr>
          <w:rFonts w:ascii="Times New Roman" w:eastAsia="Times New Roman" w:hAnsi="Times New Roman" w:cs="Times New Roman"/>
          <w:color w:val="000000"/>
          <w:sz w:val="28"/>
          <w:szCs w:val="28"/>
        </w:rPr>
      </w:pPr>
    </w:p>
    <w:p w:rsidR="00173CC2" w:rsidRDefault="00173CC2" w:rsidP="002F5FB2">
      <w:pPr>
        <w:spacing w:before="120" w:after="120" w:line="240" w:lineRule="auto"/>
        <w:jc w:val="both"/>
        <w:rPr>
          <w:rFonts w:ascii="Times New Roman" w:eastAsia="Times New Roman" w:hAnsi="Times New Roman" w:cs="Times New Roman"/>
          <w:color w:val="000000"/>
          <w:sz w:val="28"/>
          <w:szCs w:val="28"/>
        </w:rPr>
      </w:pPr>
    </w:p>
    <w:p w:rsidR="00173CC2" w:rsidRDefault="00173CC2" w:rsidP="002F5FB2">
      <w:pPr>
        <w:spacing w:before="120" w:after="120" w:line="240" w:lineRule="auto"/>
        <w:jc w:val="both"/>
        <w:rPr>
          <w:rFonts w:ascii="Times New Roman" w:eastAsia="Times New Roman" w:hAnsi="Times New Roman" w:cs="Times New Roman"/>
          <w:color w:val="000000"/>
          <w:sz w:val="28"/>
          <w:szCs w:val="28"/>
        </w:rPr>
      </w:pPr>
    </w:p>
    <w:p w:rsidR="00173CC2" w:rsidRDefault="00173CC2" w:rsidP="002F5FB2">
      <w:pPr>
        <w:spacing w:before="120" w:after="120" w:line="240" w:lineRule="auto"/>
        <w:jc w:val="both"/>
        <w:rPr>
          <w:rFonts w:ascii="Times New Roman" w:eastAsia="Times New Roman" w:hAnsi="Times New Roman" w:cs="Times New Roman"/>
          <w:color w:val="000000"/>
          <w:sz w:val="28"/>
          <w:szCs w:val="28"/>
        </w:rPr>
      </w:pPr>
    </w:p>
    <w:p w:rsidR="00173CC2" w:rsidRDefault="00173CC2" w:rsidP="002F5FB2">
      <w:pPr>
        <w:spacing w:before="120" w:after="120" w:line="240" w:lineRule="auto"/>
        <w:jc w:val="both"/>
        <w:rPr>
          <w:rFonts w:ascii="Times New Roman" w:eastAsia="Times New Roman" w:hAnsi="Times New Roman" w:cs="Times New Roman"/>
          <w:color w:val="000000"/>
          <w:sz w:val="28"/>
          <w:szCs w:val="28"/>
        </w:rPr>
      </w:pPr>
    </w:p>
    <w:p w:rsidR="00173CC2" w:rsidRDefault="00173CC2" w:rsidP="002F5FB2">
      <w:pPr>
        <w:spacing w:before="120" w:after="120" w:line="240" w:lineRule="auto"/>
        <w:jc w:val="both"/>
        <w:rPr>
          <w:rFonts w:ascii="Times New Roman" w:eastAsia="Times New Roman" w:hAnsi="Times New Roman" w:cs="Times New Roman"/>
          <w:color w:val="000000"/>
          <w:sz w:val="28"/>
          <w:szCs w:val="28"/>
        </w:rPr>
      </w:pPr>
    </w:p>
    <w:p w:rsidR="00173CC2" w:rsidRDefault="00173CC2" w:rsidP="002F5FB2">
      <w:pPr>
        <w:spacing w:before="120" w:after="120" w:line="240" w:lineRule="auto"/>
        <w:jc w:val="both"/>
        <w:rPr>
          <w:rFonts w:ascii="Times New Roman" w:eastAsia="Times New Roman" w:hAnsi="Times New Roman" w:cs="Times New Roman"/>
          <w:color w:val="000000"/>
          <w:sz w:val="28"/>
          <w:szCs w:val="28"/>
        </w:rPr>
      </w:pPr>
    </w:p>
    <w:p w:rsidR="00173CC2" w:rsidRDefault="00173CC2" w:rsidP="002F5FB2">
      <w:pPr>
        <w:spacing w:before="120" w:after="120" w:line="240" w:lineRule="auto"/>
        <w:jc w:val="both"/>
        <w:rPr>
          <w:rFonts w:ascii="Times New Roman" w:eastAsia="Times New Roman" w:hAnsi="Times New Roman" w:cs="Times New Roman"/>
          <w:color w:val="000000"/>
          <w:sz w:val="28"/>
          <w:szCs w:val="28"/>
        </w:rPr>
      </w:pPr>
    </w:p>
    <w:p w:rsidR="00173CC2" w:rsidRDefault="00173CC2" w:rsidP="002F5FB2">
      <w:pPr>
        <w:spacing w:before="120" w:after="120" w:line="240" w:lineRule="auto"/>
        <w:jc w:val="both"/>
        <w:rPr>
          <w:rFonts w:ascii="Times New Roman" w:eastAsia="Times New Roman" w:hAnsi="Times New Roman" w:cs="Times New Roman"/>
          <w:color w:val="000000"/>
          <w:sz w:val="28"/>
          <w:szCs w:val="28"/>
        </w:rPr>
      </w:pPr>
    </w:p>
    <w:p w:rsidR="00173CC2" w:rsidRDefault="00173CC2" w:rsidP="002F5FB2">
      <w:pPr>
        <w:spacing w:before="120" w:after="120" w:line="240" w:lineRule="auto"/>
        <w:jc w:val="both"/>
        <w:rPr>
          <w:rFonts w:ascii="Times New Roman" w:eastAsia="Times New Roman" w:hAnsi="Times New Roman" w:cs="Times New Roman"/>
          <w:color w:val="000000"/>
          <w:sz w:val="28"/>
          <w:szCs w:val="28"/>
        </w:rPr>
      </w:pPr>
    </w:p>
    <w:p w:rsidR="00173CC2" w:rsidRDefault="00173CC2" w:rsidP="002F5FB2">
      <w:pPr>
        <w:spacing w:before="120" w:after="120" w:line="240" w:lineRule="auto"/>
        <w:jc w:val="both"/>
        <w:rPr>
          <w:rFonts w:ascii="Times New Roman" w:eastAsia="Times New Roman" w:hAnsi="Times New Roman" w:cs="Times New Roman"/>
          <w:color w:val="000000"/>
          <w:sz w:val="28"/>
          <w:szCs w:val="28"/>
        </w:rPr>
      </w:pPr>
    </w:p>
    <w:p w:rsidR="00173CC2" w:rsidRDefault="00173CC2" w:rsidP="002F5FB2">
      <w:pPr>
        <w:spacing w:before="120" w:after="120" w:line="240" w:lineRule="auto"/>
        <w:jc w:val="both"/>
        <w:rPr>
          <w:rFonts w:ascii="Times New Roman" w:eastAsia="Times New Roman" w:hAnsi="Times New Roman" w:cs="Times New Roman"/>
          <w:color w:val="000000"/>
          <w:sz w:val="28"/>
          <w:szCs w:val="28"/>
        </w:rPr>
      </w:pPr>
    </w:p>
    <w:p w:rsidR="00173CC2" w:rsidRDefault="00173CC2" w:rsidP="002F5FB2">
      <w:pPr>
        <w:spacing w:before="120" w:after="120" w:line="240" w:lineRule="auto"/>
        <w:jc w:val="both"/>
        <w:rPr>
          <w:rFonts w:ascii="Times New Roman" w:eastAsia="Times New Roman" w:hAnsi="Times New Roman" w:cs="Times New Roman"/>
          <w:color w:val="000000"/>
          <w:sz w:val="28"/>
          <w:szCs w:val="28"/>
        </w:rPr>
      </w:pPr>
    </w:p>
    <w:p w:rsidR="002F5FB2" w:rsidRPr="00E21B77" w:rsidRDefault="001F61AA" w:rsidP="001F61AA">
      <w:pPr>
        <w:spacing w:before="120" w:after="120" w:line="240" w:lineRule="auto"/>
        <w:jc w:val="center"/>
        <w:rPr>
          <w:rFonts w:ascii="Times New Roman" w:eastAsia="Times New Roman" w:hAnsi="Times New Roman" w:cs="Times New Roman"/>
          <w:b/>
          <w:color w:val="000000"/>
          <w:sz w:val="28"/>
          <w:szCs w:val="28"/>
        </w:rPr>
      </w:pPr>
      <w:r w:rsidRPr="00E21B77">
        <w:rPr>
          <w:rFonts w:ascii="Times New Roman" w:eastAsia="Times New Roman" w:hAnsi="Times New Roman" w:cs="Times New Roman"/>
          <w:b/>
          <w:color w:val="000000"/>
          <w:sz w:val="28"/>
          <w:szCs w:val="28"/>
        </w:rPr>
        <w:t>Hình 2. Cân điện tử</w:t>
      </w:r>
    </w:p>
    <w:p w:rsidR="002F5FB2" w:rsidRPr="002F5FB2" w:rsidRDefault="002F5FB2" w:rsidP="0031684F">
      <w:pPr>
        <w:spacing w:before="120" w:after="120" w:line="240" w:lineRule="auto"/>
        <w:ind w:firstLine="709"/>
        <w:jc w:val="both"/>
        <w:rPr>
          <w:rFonts w:ascii="Times New Roman" w:eastAsia="Times New Roman" w:hAnsi="Times New Roman" w:cs="Times New Roman"/>
          <w:color w:val="000000"/>
          <w:sz w:val="28"/>
          <w:szCs w:val="28"/>
        </w:rPr>
      </w:pPr>
      <w:r w:rsidRPr="002F5FB2">
        <w:rPr>
          <w:rFonts w:ascii="Times New Roman" w:eastAsia="Times New Roman" w:hAnsi="Times New Roman" w:cs="Times New Roman"/>
          <w:b/>
          <w:color w:val="000000"/>
          <w:sz w:val="28"/>
          <w:szCs w:val="28"/>
        </w:rPr>
        <w:t>+ Bước 2:</w:t>
      </w:r>
      <w:r w:rsidRPr="002F5FB2">
        <w:rPr>
          <w:rFonts w:ascii="Times New Roman" w:eastAsia="Times New Roman" w:hAnsi="Times New Roman" w:cs="Times New Roman"/>
          <w:color w:val="000000"/>
          <w:sz w:val="28"/>
          <w:szCs w:val="28"/>
        </w:rPr>
        <w:t xml:space="preserve"> Tiến hành </w:t>
      </w:r>
      <w:r w:rsidR="00DA4D2D">
        <w:rPr>
          <w:rFonts w:ascii="Times New Roman" w:eastAsia="Times New Roman" w:hAnsi="Times New Roman" w:cs="Times New Roman"/>
          <w:color w:val="000000"/>
          <w:sz w:val="28"/>
          <w:szCs w:val="28"/>
        </w:rPr>
        <w:t>tổng hợp</w:t>
      </w:r>
      <w:r w:rsidRPr="002F5FB2">
        <w:rPr>
          <w:rFonts w:ascii="Times New Roman" w:eastAsia="Times New Roman" w:hAnsi="Times New Roman" w:cs="Times New Roman"/>
          <w:color w:val="000000"/>
          <w:sz w:val="28"/>
          <w:szCs w:val="28"/>
        </w:rPr>
        <w:t xml:space="preserve"> tất cả các </w:t>
      </w:r>
      <w:r w:rsidR="00C87B1B">
        <w:rPr>
          <w:rFonts w:ascii="Times New Roman" w:eastAsia="Times New Roman" w:hAnsi="Times New Roman" w:cs="Times New Roman"/>
          <w:color w:val="000000"/>
          <w:sz w:val="28"/>
          <w:szCs w:val="28"/>
        </w:rPr>
        <w:t xml:space="preserve">loại </w:t>
      </w:r>
      <w:r w:rsidRPr="002F5FB2">
        <w:rPr>
          <w:rFonts w:ascii="Times New Roman" w:eastAsia="Times New Roman" w:hAnsi="Times New Roman" w:cs="Times New Roman"/>
          <w:color w:val="000000"/>
          <w:sz w:val="28"/>
          <w:szCs w:val="28"/>
        </w:rPr>
        <w:t>thuốc có quy cách đóng gói dạng chai</w:t>
      </w:r>
      <w:r w:rsidR="00A045A9">
        <w:rPr>
          <w:rFonts w:ascii="Times New Roman" w:eastAsia="Times New Roman" w:hAnsi="Times New Roman" w:cs="Times New Roman"/>
          <w:color w:val="000000"/>
          <w:sz w:val="28"/>
          <w:szCs w:val="28"/>
        </w:rPr>
        <w:t>, lọ sử dụng tại Trung tâm Y tế</w:t>
      </w:r>
      <w:r w:rsidRPr="002F5FB2">
        <w:rPr>
          <w:rFonts w:ascii="Times New Roman" w:eastAsia="Times New Roman" w:hAnsi="Times New Roman" w:cs="Times New Roman"/>
          <w:color w:val="000000"/>
          <w:sz w:val="28"/>
          <w:szCs w:val="28"/>
        </w:rPr>
        <w:t xml:space="preserve"> như: chai/ 100 viên, chai/500 viên, chai/1000 viên, lọ/150 viên….</w:t>
      </w:r>
    </w:p>
    <w:p w:rsidR="002F5FB2" w:rsidRDefault="002F5FB2" w:rsidP="0031684F">
      <w:pPr>
        <w:spacing w:before="120" w:after="120" w:line="240" w:lineRule="auto"/>
        <w:ind w:firstLine="709"/>
        <w:jc w:val="both"/>
        <w:rPr>
          <w:rFonts w:ascii="Times New Roman" w:eastAsia="Times New Roman" w:hAnsi="Times New Roman" w:cs="Times New Roman"/>
          <w:color w:val="000000"/>
          <w:sz w:val="28"/>
          <w:szCs w:val="28"/>
        </w:rPr>
      </w:pPr>
      <w:r w:rsidRPr="002F5FB2">
        <w:rPr>
          <w:rFonts w:ascii="Times New Roman" w:eastAsia="Times New Roman" w:hAnsi="Times New Roman" w:cs="Times New Roman"/>
          <w:b/>
          <w:color w:val="000000"/>
          <w:sz w:val="28"/>
          <w:szCs w:val="28"/>
        </w:rPr>
        <w:t>+ Bước 3</w:t>
      </w:r>
      <w:r w:rsidRPr="002F5FB2">
        <w:rPr>
          <w:rFonts w:ascii="Times New Roman" w:eastAsia="Times New Roman" w:hAnsi="Times New Roman" w:cs="Times New Roman"/>
          <w:color w:val="000000"/>
          <w:sz w:val="28"/>
          <w:szCs w:val="28"/>
        </w:rPr>
        <w:t>: Tiến hành</w:t>
      </w:r>
      <w:r w:rsidR="0008055E">
        <w:rPr>
          <w:rFonts w:ascii="Times New Roman" w:eastAsia="Times New Roman" w:hAnsi="Times New Roman" w:cs="Times New Roman"/>
          <w:color w:val="000000"/>
          <w:sz w:val="28"/>
          <w:szCs w:val="28"/>
        </w:rPr>
        <w:t xml:space="preserve"> c</w:t>
      </w:r>
      <w:r w:rsidRPr="002F5FB2">
        <w:rPr>
          <w:rFonts w:ascii="Times New Roman" w:eastAsia="Times New Roman" w:hAnsi="Times New Roman" w:cs="Times New Roman"/>
          <w:color w:val="000000"/>
          <w:sz w:val="28"/>
          <w:szCs w:val="28"/>
        </w:rPr>
        <w:t>ân và ghi lại</w:t>
      </w:r>
      <w:r w:rsidR="00C145C5">
        <w:rPr>
          <w:rFonts w:ascii="Times New Roman" w:eastAsia="Times New Roman" w:hAnsi="Times New Roman" w:cs="Times New Roman"/>
          <w:color w:val="000000"/>
          <w:sz w:val="28"/>
          <w:szCs w:val="28"/>
        </w:rPr>
        <w:t xml:space="preserve"> </w:t>
      </w:r>
      <w:r w:rsidR="00732454">
        <w:rPr>
          <w:rFonts w:ascii="Times New Roman" w:eastAsia="Times New Roman" w:hAnsi="Times New Roman" w:cs="Times New Roman"/>
          <w:color w:val="000000"/>
          <w:sz w:val="28"/>
          <w:szCs w:val="28"/>
        </w:rPr>
        <w:t xml:space="preserve">dữ liệu </w:t>
      </w:r>
      <w:r w:rsidR="00C145C5">
        <w:rPr>
          <w:rFonts w:ascii="Times New Roman" w:eastAsia="Times New Roman" w:hAnsi="Times New Roman" w:cs="Times New Roman"/>
          <w:color w:val="000000"/>
          <w:sz w:val="28"/>
          <w:szCs w:val="28"/>
        </w:rPr>
        <w:t xml:space="preserve">khối lượng </w:t>
      </w:r>
      <w:r w:rsidRPr="002F5FB2">
        <w:rPr>
          <w:rFonts w:ascii="Times New Roman" w:eastAsia="Times New Roman" w:hAnsi="Times New Roman" w:cs="Times New Roman"/>
          <w:color w:val="000000"/>
          <w:sz w:val="28"/>
          <w:szCs w:val="28"/>
        </w:rPr>
        <w:t>01 viên</w:t>
      </w:r>
      <w:r w:rsidR="00FD47E0">
        <w:rPr>
          <w:rFonts w:ascii="Times New Roman" w:eastAsia="Times New Roman" w:hAnsi="Times New Roman" w:cs="Times New Roman"/>
          <w:color w:val="000000"/>
          <w:sz w:val="28"/>
          <w:szCs w:val="28"/>
        </w:rPr>
        <w:t xml:space="preserve"> thuốc</w:t>
      </w:r>
      <w:r w:rsidRPr="002F5FB2">
        <w:rPr>
          <w:rFonts w:ascii="Times New Roman" w:eastAsia="Times New Roman" w:hAnsi="Times New Roman" w:cs="Times New Roman"/>
          <w:color w:val="000000"/>
          <w:sz w:val="28"/>
          <w:szCs w:val="28"/>
        </w:rPr>
        <w:t>.</w:t>
      </w:r>
    </w:p>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221"/>
        <w:gridCol w:w="2031"/>
        <w:gridCol w:w="1141"/>
        <w:gridCol w:w="1701"/>
        <w:gridCol w:w="1418"/>
      </w:tblGrid>
      <w:tr w:rsidR="001C0285" w:rsidRPr="0089494C" w:rsidTr="00C52996">
        <w:trPr>
          <w:trHeight w:val="1305"/>
        </w:trPr>
        <w:tc>
          <w:tcPr>
            <w:tcW w:w="988" w:type="dxa"/>
            <w:vAlign w:val="center"/>
          </w:tcPr>
          <w:p w:rsidR="001C0285" w:rsidRPr="0089494C" w:rsidRDefault="001C0285" w:rsidP="00056706">
            <w:pPr>
              <w:spacing w:after="0" w:line="240" w:lineRule="auto"/>
              <w:jc w:val="center"/>
              <w:rPr>
                <w:rFonts w:ascii="Times New Roman" w:eastAsia="Times New Roman" w:hAnsi="Times New Roman" w:cs="Times New Roman"/>
                <w:b/>
                <w:bCs/>
                <w:color w:val="000000"/>
                <w:sz w:val="24"/>
                <w:szCs w:val="24"/>
              </w:rPr>
            </w:pPr>
            <w:r w:rsidRPr="0089494C">
              <w:rPr>
                <w:rFonts w:ascii="Times New Roman" w:eastAsia="Times New Roman" w:hAnsi="Times New Roman" w:cs="Times New Roman"/>
                <w:b/>
                <w:bCs/>
                <w:color w:val="000000"/>
                <w:sz w:val="24"/>
                <w:szCs w:val="24"/>
              </w:rPr>
              <w:t>STT</w:t>
            </w:r>
          </w:p>
        </w:tc>
        <w:tc>
          <w:tcPr>
            <w:tcW w:w="2221" w:type="dxa"/>
            <w:shd w:val="clear" w:color="auto" w:fill="auto"/>
            <w:vAlign w:val="center"/>
            <w:hideMark/>
          </w:tcPr>
          <w:p w:rsidR="001C0285" w:rsidRPr="003046B0" w:rsidRDefault="001C0285" w:rsidP="009E57F8">
            <w:pPr>
              <w:spacing w:after="0" w:line="240" w:lineRule="auto"/>
              <w:jc w:val="center"/>
              <w:rPr>
                <w:rFonts w:ascii="Times New Roman" w:eastAsia="Times New Roman" w:hAnsi="Times New Roman" w:cs="Times New Roman"/>
                <w:b/>
                <w:bCs/>
                <w:color w:val="000000"/>
                <w:sz w:val="24"/>
                <w:szCs w:val="24"/>
              </w:rPr>
            </w:pPr>
            <w:r w:rsidRPr="003046B0">
              <w:rPr>
                <w:rFonts w:ascii="Times New Roman" w:eastAsia="Times New Roman" w:hAnsi="Times New Roman" w:cs="Times New Roman"/>
                <w:b/>
                <w:bCs/>
                <w:color w:val="000000"/>
                <w:sz w:val="24"/>
                <w:szCs w:val="24"/>
              </w:rPr>
              <w:t>Tên thuốc (tên thương mại)</w:t>
            </w:r>
          </w:p>
        </w:tc>
        <w:tc>
          <w:tcPr>
            <w:tcW w:w="2031" w:type="dxa"/>
            <w:shd w:val="clear" w:color="auto" w:fill="auto"/>
            <w:vAlign w:val="center"/>
            <w:hideMark/>
          </w:tcPr>
          <w:p w:rsidR="001C0285" w:rsidRPr="003046B0" w:rsidRDefault="001C0285" w:rsidP="009E57F8">
            <w:pPr>
              <w:spacing w:after="0" w:line="240" w:lineRule="auto"/>
              <w:jc w:val="center"/>
              <w:rPr>
                <w:rFonts w:ascii="Times New Roman" w:eastAsia="Times New Roman" w:hAnsi="Times New Roman" w:cs="Times New Roman"/>
                <w:b/>
                <w:bCs/>
                <w:color w:val="000000"/>
                <w:sz w:val="24"/>
                <w:szCs w:val="24"/>
              </w:rPr>
            </w:pPr>
            <w:r w:rsidRPr="003046B0">
              <w:rPr>
                <w:rFonts w:ascii="Times New Roman" w:eastAsia="Times New Roman" w:hAnsi="Times New Roman" w:cs="Times New Roman"/>
                <w:b/>
                <w:bCs/>
                <w:color w:val="000000"/>
                <w:sz w:val="24"/>
                <w:szCs w:val="24"/>
              </w:rPr>
              <w:t>Tên hoạt chất</w:t>
            </w:r>
          </w:p>
        </w:tc>
        <w:tc>
          <w:tcPr>
            <w:tcW w:w="1141" w:type="dxa"/>
            <w:shd w:val="clear" w:color="auto" w:fill="auto"/>
            <w:vAlign w:val="center"/>
            <w:hideMark/>
          </w:tcPr>
          <w:p w:rsidR="001C0285" w:rsidRPr="003046B0" w:rsidRDefault="001C0285" w:rsidP="009E57F8">
            <w:pPr>
              <w:spacing w:after="0" w:line="240" w:lineRule="auto"/>
              <w:jc w:val="center"/>
              <w:rPr>
                <w:rFonts w:ascii="Times New Roman" w:eastAsia="Times New Roman" w:hAnsi="Times New Roman" w:cs="Times New Roman"/>
                <w:b/>
                <w:bCs/>
                <w:color w:val="000000"/>
                <w:sz w:val="24"/>
                <w:szCs w:val="24"/>
              </w:rPr>
            </w:pPr>
            <w:r w:rsidRPr="003046B0">
              <w:rPr>
                <w:rFonts w:ascii="Times New Roman" w:eastAsia="Times New Roman" w:hAnsi="Times New Roman" w:cs="Times New Roman"/>
                <w:b/>
                <w:bCs/>
                <w:color w:val="000000"/>
                <w:sz w:val="24"/>
                <w:szCs w:val="24"/>
              </w:rPr>
              <w:t>Nồng độ, hàm lượng</w:t>
            </w:r>
          </w:p>
        </w:tc>
        <w:tc>
          <w:tcPr>
            <w:tcW w:w="1701" w:type="dxa"/>
            <w:vAlign w:val="center"/>
          </w:tcPr>
          <w:p w:rsidR="001C0285" w:rsidRPr="0089494C" w:rsidRDefault="001C0285" w:rsidP="009E57F8">
            <w:pPr>
              <w:jc w:val="center"/>
              <w:rPr>
                <w:rFonts w:ascii="Times New Roman" w:hAnsi="Times New Roman" w:cs="Times New Roman"/>
                <w:b/>
                <w:bCs/>
                <w:color w:val="000000"/>
                <w:sz w:val="24"/>
                <w:szCs w:val="24"/>
              </w:rPr>
            </w:pPr>
            <w:r w:rsidRPr="0089494C">
              <w:rPr>
                <w:rFonts w:ascii="Times New Roman" w:hAnsi="Times New Roman" w:cs="Times New Roman"/>
                <w:b/>
                <w:bCs/>
                <w:color w:val="000000"/>
                <w:sz w:val="24"/>
                <w:szCs w:val="24"/>
              </w:rPr>
              <w:t>Quy cách đóng gói</w:t>
            </w:r>
          </w:p>
        </w:tc>
        <w:tc>
          <w:tcPr>
            <w:tcW w:w="1418" w:type="dxa"/>
            <w:vAlign w:val="center"/>
          </w:tcPr>
          <w:p w:rsidR="001C0285" w:rsidRPr="0089494C" w:rsidRDefault="001C0285" w:rsidP="009E57F8">
            <w:pPr>
              <w:jc w:val="center"/>
              <w:rPr>
                <w:rFonts w:ascii="Times New Roman" w:hAnsi="Times New Roman" w:cs="Times New Roman"/>
                <w:b/>
                <w:bCs/>
                <w:color w:val="000000"/>
                <w:sz w:val="24"/>
                <w:szCs w:val="24"/>
              </w:rPr>
            </w:pPr>
            <w:r w:rsidRPr="0089494C">
              <w:rPr>
                <w:rFonts w:ascii="Times New Roman" w:hAnsi="Times New Roman" w:cs="Times New Roman"/>
                <w:b/>
                <w:bCs/>
                <w:color w:val="000000"/>
                <w:sz w:val="24"/>
                <w:szCs w:val="24"/>
              </w:rPr>
              <w:t>Khối lượng 01 viên (mg)</w:t>
            </w:r>
          </w:p>
        </w:tc>
      </w:tr>
      <w:tr w:rsidR="001C0285" w:rsidRPr="0089494C" w:rsidTr="00C52996">
        <w:trPr>
          <w:trHeight w:val="660"/>
        </w:trPr>
        <w:tc>
          <w:tcPr>
            <w:tcW w:w="988" w:type="dxa"/>
            <w:vAlign w:val="center"/>
          </w:tcPr>
          <w:p w:rsidR="001C0285" w:rsidRPr="0089494C" w:rsidRDefault="001C0285" w:rsidP="00056706">
            <w:pPr>
              <w:spacing w:after="0" w:line="240" w:lineRule="auto"/>
              <w:jc w:val="center"/>
              <w:rPr>
                <w:rFonts w:ascii="Times New Roman" w:eastAsia="Times New Roman" w:hAnsi="Times New Roman" w:cs="Times New Roman"/>
                <w:sz w:val="24"/>
                <w:szCs w:val="24"/>
              </w:rPr>
            </w:pPr>
            <w:r w:rsidRPr="0089494C">
              <w:rPr>
                <w:rFonts w:ascii="Times New Roman" w:eastAsia="Times New Roman" w:hAnsi="Times New Roman" w:cs="Times New Roman"/>
                <w:sz w:val="24"/>
                <w:szCs w:val="24"/>
              </w:rPr>
              <w:t>1</w:t>
            </w:r>
          </w:p>
        </w:tc>
        <w:tc>
          <w:tcPr>
            <w:tcW w:w="2221" w:type="dxa"/>
            <w:shd w:val="clear" w:color="auto" w:fill="auto"/>
            <w:vAlign w:val="center"/>
            <w:hideMark/>
          </w:tcPr>
          <w:p w:rsidR="001C0285" w:rsidRPr="003046B0" w:rsidRDefault="001C0285" w:rsidP="009E57F8">
            <w:pPr>
              <w:spacing w:after="0" w:line="240" w:lineRule="auto"/>
              <w:rPr>
                <w:rFonts w:ascii="Times New Roman" w:eastAsia="Times New Roman" w:hAnsi="Times New Roman" w:cs="Times New Roman"/>
                <w:sz w:val="24"/>
                <w:szCs w:val="24"/>
              </w:rPr>
            </w:pPr>
            <w:r w:rsidRPr="003046B0">
              <w:rPr>
                <w:rFonts w:ascii="Times New Roman" w:eastAsia="Times New Roman" w:hAnsi="Times New Roman" w:cs="Times New Roman"/>
                <w:sz w:val="24"/>
                <w:szCs w:val="24"/>
              </w:rPr>
              <w:t>Meloxvaco 15</w:t>
            </w:r>
          </w:p>
        </w:tc>
        <w:tc>
          <w:tcPr>
            <w:tcW w:w="2031" w:type="dxa"/>
            <w:shd w:val="clear" w:color="auto" w:fill="auto"/>
            <w:vAlign w:val="center"/>
            <w:hideMark/>
          </w:tcPr>
          <w:p w:rsidR="001C0285" w:rsidRPr="003046B0" w:rsidRDefault="001C0285" w:rsidP="009E57F8">
            <w:pPr>
              <w:spacing w:after="0" w:line="240" w:lineRule="auto"/>
              <w:rPr>
                <w:rFonts w:ascii="Times New Roman" w:eastAsia="Times New Roman" w:hAnsi="Times New Roman" w:cs="Times New Roman"/>
                <w:sz w:val="24"/>
                <w:szCs w:val="24"/>
              </w:rPr>
            </w:pPr>
            <w:r w:rsidRPr="003046B0">
              <w:rPr>
                <w:rFonts w:ascii="Times New Roman" w:eastAsia="Times New Roman" w:hAnsi="Times New Roman" w:cs="Times New Roman"/>
                <w:sz w:val="24"/>
                <w:szCs w:val="24"/>
              </w:rPr>
              <w:t>Meloxicam</w:t>
            </w:r>
          </w:p>
        </w:tc>
        <w:tc>
          <w:tcPr>
            <w:tcW w:w="1141" w:type="dxa"/>
            <w:shd w:val="clear" w:color="auto" w:fill="auto"/>
            <w:vAlign w:val="center"/>
            <w:hideMark/>
          </w:tcPr>
          <w:p w:rsidR="001C0285" w:rsidRPr="003046B0" w:rsidRDefault="001C0285" w:rsidP="009E57F8">
            <w:pPr>
              <w:spacing w:after="0" w:line="240" w:lineRule="auto"/>
              <w:jc w:val="center"/>
              <w:rPr>
                <w:rFonts w:ascii="Times New Roman" w:eastAsia="Times New Roman" w:hAnsi="Times New Roman" w:cs="Times New Roman"/>
                <w:sz w:val="24"/>
                <w:szCs w:val="24"/>
              </w:rPr>
            </w:pPr>
            <w:r w:rsidRPr="003046B0">
              <w:rPr>
                <w:rFonts w:ascii="Times New Roman" w:eastAsia="Times New Roman" w:hAnsi="Times New Roman" w:cs="Times New Roman"/>
                <w:sz w:val="24"/>
                <w:szCs w:val="24"/>
              </w:rPr>
              <w:t>15mg</w:t>
            </w:r>
          </w:p>
        </w:tc>
        <w:tc>
          <w:tcPr>
            <w:tcW w:w="1701" w:type="dxa"/>
            <w:vAlign w:val="center"/>
          </w:tcPr>
          <w:p w:rsidR="001C0285" w:rsidRPr="0089494C" w:rsidRDefault="001C0285" w:rsidP="009E57F8">
            <w:pPr>
              <w:rPr>
                <w:rFonts w:ascii="Times New Roman" w:hAnsi="Times New Roman" w:cs="Times New Roman"/>
                <w:sz w:val="24"/>
                <w:szCs w:val="24"/>
              </w:rPr>
            </w:pPr>
            <w:r w:rsidRPr="0089494C">
              <w:rPr>
                <w:rFonts w:ascii="Times New Roman" w:hAnsi="Times New Roman" w:cs="Times New Roman"/>
                <w:sz w:val="24"/>
                <w:szCs w:val="24"/>
              </w:rPr>
              <w:t>Chai 500 viên</w:t>
            </w:r>
          </w:p>
        </w:tc>
        <w:tc>
          <w:tcPr>
            <w:tcW w:w="1418" w:type="dxa"/>
            <w:vAlign w:val="center"/>
          </w:tcPr>
          <w:p w:rsidR="001C0285" w:rsidRPr="0089494C" w:rsidRDefault="001C0285" w:rsidP="004C63A5">
            <w:pPr>
              <w:jc w:val="center"/>
              <w:rPr>
                <w:rFonts w:ascii="Times New Roman" w:hAnsi="Times New Roman" w:cs="Times New Roman"/>
                <w:color w:val="000000"/>
                <w:sz w:val="24"/>
                <w:szCs w:val="24"/>
              </w:rPr>
            </w:pPr>
            <w:r w:rsidRPr="0089494C">
              <w:rPr>
                <w:rFonts w:ascii="Times New Roman" w:hAnsi="Times New Roman" w:cs="Times New Roman"/>
                <w:color w:val="000000"/>
                <w:sz w:val="24"/>
                <w:szCs w:val="24"/>
              </w:rPr>
              <w:t>130</w:t>
            </w:r>
          </w:p>
        </w:tc>
      </w:tr>
      <w:tr w:rsidR="001C0285" w:rsidRPr="0089494C" w:rsidTr="00C52996">
        <w:trPr>
          <w:trHeight w:val="660"/>
        </w:trPr>
        <w:tc>
          <w:tcPr>
            <w:tcW w:w="988" w:type="dxa"/>
            <w:vAlign w:val="center"/>
          </w:tcPr>
          <w:p w:rsidR="001C0285" w:rsidRPr="0089494C" w:rsidRDefault="001C0285" w:rsidP="00056706">
            <w:pPr>
              <w:spacing w:after="0" w:line="240" w:lineRule="auto"/>
              <w:jc w:val="center"/>
              <w:rPr>
                <w:rFonts w:ascii="Times New Roman" w:eastAsia="Times New Roman" w:hAnsi="Times New Roman" w:cs="Times New Roman"/>
                <w:sz w:val="24"/>
                <w:szCs w:val="24"/>
              </w:rPr>
            </w:pPr>
            <w:r w:rsidRPr="0089494C">
              <w:rPr>
                <w:rFonts w:ascii="Times New Roman" w:eastAsia="Times New Roman" w:hAnsi="Times New Roman" w:cs="Times New Roman"/>
                <w:sz w:val="24"/>
                <w:szCs w:val="24"/>
              </w:rPr>
              <w:t>2</w:t>
            </w:r>
          </w:p>
        </w:tc>
        <w:tc>
          <w:tcPr>
            <w:tcW w:w="2221" w:type="dxa"/>
            <w:shd w:val="clear" w:color="auto" w:fill="auto"/>
            <w:vAlign w:val="center"/>
            <w:hideMark/>
          </w:tcPr>
          <w:p w:rsidR="001C0285" w:rsidRPr="003046B0" w:rsidRDefault="001C0285" w:rsidP="009E57F8">
            <w:pPr>
              <w:spacing w:after="0" w:line="240" w:lineRule="auto"/>
              <w:rPr>
                <w:rFonts w:ascii="Times New Roman" w:eastAsia="Times New Roman" w:hAnsi="Times New Roman" w:cs="Times New Roman"/>
                <w:sz w:val="24"/>
                <w:szCs w:val="24"/>
              </w:rPr>
            </w:pPr>
            <w:r w:rsidRPr="003046B0">
              <w:rPr>
                <w:rFonts w:ascii="Times New Roman" w:eastAsia="Times New Roman" w:hAnsi="Times New Roman" w:cs="Times New Roman"/>
                <w:sz w:val="24"/>
                <w:szCs w:val="24"/>
              </w:rPr>
              <w:t>Allopurinol</w:t>
            </w:r>
          </w:p>
        </w:tc>
        <w:tc>
          <w:tcPr>
            <w:tcW w:w="2031" w:type="dxa"/>
            <w:shd w:val="clear" w:color="auto" w:fill="auto"/>
            <w:vAlign w:val="center"/>
            <w:hideMark/>
          </w:tcPr>
          <w:p w:rsidR="001C0285" w:rsidRPr="003046B0" w:rsidRDefault="001C0285" w:rsidP="009E57F8">
            <w:pPr>
              <w:spacing w:after="0" w:line="240" w:lineRule="auto"/>
              <w:rPr>
                <w:rFonts w:ascii="Times New Roman" w:eastAsia="Times New Roman" w:hAnsi="Times New Roman" w:cs="Times New Roman"/>
                <w:sz w:val="24"/>
                <w:szCs w:val="24"/>
              </w:rPr>
            </w:pPr>
            <w:r w:rsidRPr="003046B0">
              <w:rPr>
                <w:rFonts w:ascii="Times New Roman" w:eastAsia="Times New Roman" w:hAnsi="Times New Roman" w:cs="Times New Roman"/>
                <w:sz w:val="24"/>
                <w:szCs w:val="24"/>
              </w:rPr>
              <w:t>Allopurinol</w:t>
            </w:r>
          </w:p>
        </w:tc>
        <w:tc>
          <w:tcPr>
            <w:tcW w:w="1141" w:type="dxa"/>
            <w:shd w:val="clear" w:color="auto" w:fill="auto"/>
            <w:vAlign w:val="center"/>
            <w:hideMark/>
          </w:tcPr>
          <w:p w:rsidR="001C0285" w:rsidRPr="003046B0" w:rsidRDefault="001C0285" w:rsidP="009E57F8">
            <w:pPr>
              <w:spacing w:after="0" w:line="240" w:lineRule="auto"/>
              <w:jc w:val="center"/>
              <w:rPr>
                <w:rFonts w:ascii="Times New Roman" w:eastAsia="Times New Roman" w:hAnsi="Times New Roman" w:cs="Times New Roman"/>
                <w:sz w:val="24"/>
                <w:szCs w:val="24"/>
              </w:rPr>
            </w:pPr>
            <w:r w:rsidRPr="003046B0">
              <w:rPr>
                <w:rFonts w:ascii="Times New Roman" w:eastAsia="Times New Roman" w:hAnsi="Times New Roman" w:cs="Times New Roman"/>
                <w:sz w:val="24"/>
                <w:szCs w:val="24"/>
              </w:rPr>
              <w:t>300mg</w:t>
            </w:r>
          </w:p>
        </w:tc>
        <w:tc>
          <w:tcPr>
            <w:tcW w:w="1701" w:type="dxa"/>
            <w:vAlign w:val="center"/>
          </w:tcPr>
          <w:p w:rsidR="001C0285" w:rsidRPr="0089494C" w:rsidRDefault="001C0285" w:rsidP="009E57F8">
            <w:pPr>
              <w:rPr>
                <w:rFonts w:ascii="Times New Roman" w:hAnsi="Times New Roman" w:cs="Times New Roman"/>
                <w:sz w:val="24"/>
                <w:szCs w:val="24"/>
              </w:rPr>
            </w:pPr>
            <w:r w:rsidRPr="0089494C">
              <w:rPr>
                <w:rFonts w:ascii="Times New Roman" w:hAnsi="Times New Roman" w:cs="Times New Roman"/>
                <w:sz w:val="24"/>
                <w:szCs w:val="24"/>
              </w:rPr>
              <w:t>Chai 300 viên, Viên nén</w:t>
            </w:r>
          </w:p>
        </w:tc>
        <w:tc>
          <w:tcPr>
            <w:tcW w:w="1418" w:type="dxa"/>
            <w:vAlign w:val="center"/>
          </w:tcPr>
          <w:p w:rsidR="001C0285" w:rsidRPr="0089494C" w:rsidRDefault="001C0285" w:rsidP="004C63A5">
            <w:pPr>
              <w:jc w:val="center"/>
              <w:rPr>
                <w:rFonts w:ascii="Times New Roman" w:hAnsi="Times New Roman" w:cs="Times New Roman"/>
                <w:color w:val="000000"/>
                <w:sz w:val="24"/>
                <w:szCs w:val="24"/>
              </w:rPr>
            </w:pPr>
            <w:r w:rsidRPr="0089494C">
              <w:rPr>
                <w:rFonts w:ascii="Times New Roman" w:hAnsi="Times New Roman" w:cs="Times New Roman"/>
                <w:color w:val="000000"/>
                <w:sz w:val="24"/>
                <w:szCs w:val="24"/>
              </w:rPr>
              <w:t>420</w:t>
            </w:r>
          </w:p>
        </w:tc>
      </w:tr>
      <w:tr w:rsidR="001C0285" w:rsidRPr="0089494C" w:rsidTr="00C52996">
        <w:trPr>
          <w:trHeight w:val="660"/>
        </w:trPr>
        <w:tc>
          <w:tcPr>
            <w:tcW w:w="988" w:type="dxa"/>
            <w:vAlign w:val="center"/>
          </w:tcPr>
          <w:p w:rsidR="001C0285" w:rsidRPr="0089494C" w:rsidRDefault="001C0285" w:rsidP="00056706">
            <w:pPr>
              <w:spacing w:after="0" w:line="240" w:lineRule="auto"/>
              <w:jc w:val="center"/>
              <w:rPr>
                <w:rFonts w:ascii="Times New Roman" w:eastAsia="Times New Roman" w:hAnsi="Times New Roman" w:cs="Times New Roman"/>
                <w:sz w:val="24"/>
                <w:szCs w:val="24"/>
              </w:rPr>
            </w:pPr>
            <w:r w:rsidRPr="0089494C">
              <w:rPr>
                <w:rFonts w:ascii="Times New Roman" w:eastAsia="Times New Roman" w:hAnsi="Times New Roman" w:cs="Times New Roman"/>
                <w:sz w:val="24"/>
                <w:szCs w:val="24"/>
              </w:rPr>
              <w:t>3</w:t>
            </w:r>
          </w:p>
        </w:tc>
        <w:tc>
          <w:tcPr>
            <w:tcW w:w="2221" w:type="dxa"/>
            <w:shd w:val="clear" w:color="auto" w:fill="auto"/>
            <w:vAlign w:val="center"/>
            <w:hideMark/>
          </w:tcPr>
          <w:p w:rsidR="001C0285" w:rsidRPr="003046B0" w:rsidRDefault="001C0285" w:rsidP="009E57F8">
            <w:pPr>
              <w:spacing w:after="0" w:line="240" w:lineRule="auto"/>
              <w:rPr>
                <w:rFonts w:ascii="Times New Roman" w:eastAsia="Times New Roman" w:hAnsi="Times New Roman" w:cs="Times New Roman"/>
                <w:sz w:val="24"/>
                <w:szCs w:val="24"/>
              </w:rPr>
            </w:pPr>
            <w:r w:rsidRPr="003046B0">
              <w:rPr>
                <w:rFonts w:ascii="Times New Roman" w:eastAsia="Times New Roman" w:hAnsi="Times New Roman" w:cs="Times New Roman"/>
                <w:sz w:val="24"/>
                <w:szCs w:val="24"/>
              </w:rPr>
              <w:t>Cetazin tab</w:t>
            </w:r>
          </w:p>
        </w:tc>
        <w:tc>
          <w:tcPr>
            <w:tcW w:w="2031" w:type="dxa"/>
            <w:shd w:val="clear" w:color="auto" w:fill="auto"/>
            <w:vAlign w:val="center"/>
            <w:hideMark/>
          </w:tcPr>
          <w:p w:rsidR="001C0285" w:rsidRPr="003046B0" w:rsidRDefault="001C0285" w:rsidP="009E57F8">
            <w:pPr>
              <w:spacing w:after="0" w:line="240" w:lineRule="auto"/>
              <w:rPr>
                <w:rFonts w:ascii="Times New Roman" w:eastAsia="Times New Roman" w:hAnsi="Times New Roman" w:cs="Times New Roman"/>
                <w:sz w:val="24"/>
                <w:szCs w:val="24"/>
              </w:rPr>
            </w:pPr>
            <w:r w:rsidRPr="003046B0">
              <w:rPr>
                <w:rFonts w:ascii="Times New Roman" w:eastAsia="Times New Roman" w:hAnsi="Times New Roman" w:cs="Times New Roman"/>
                <w:sz w:val="24"/>
                <w:szCs w:val="24"/>
              </w:rPr>
              <w:t>Cetirizin</w:t>
            </w:r>
          </w:p>
        </w:tc>
        <w:tc>
          <w:tcPr>
            <w:tcW w:w="1141" w:type="dxa"/>
            <w:shd w:val="clear" w:color="auto" w:fill="auto"/>
            <w:vAlign w:val="center"/>
            <w:hideMark/>
          </w:tcPr>
          <w:p w:rsidR="001C0285" w:rsidRPr="003046B0" w:rsidRDefault="001C0285" w:rsidP="009E57F8">
            <w:pPr>
              <w:spacing w:after="0" w:line="240" w:lineRule="auto"/>
              <w:jc w:val="center"/>
              <w:rPr>
                <w:rFonts w:ascii="Times New Roman" w:eastAsia="Times New Roman" w:hAnsi="Times New Roman" w:cs="Times New Roman"/>
                <w:sz w:val="24"/>
                <w:szCs w:val="24"/>
              </w:rPr>
            </w:pPr>
            <w:r w:rsidRPr="003046B0">
              <w:rPr>
                <w:rFonts w:ascii="Times New Roman" w:eastAsia="Times New Roman" w:hAnsi="Times New Roman" w:cs="Times New Roman"/>
                <w:sz w:val="24"/>
                <w:szCs w:val="24"/>
              </w:rPr>
              <w:t>10mg</w:t>
            </w:r>
          </w:p>
        </w:tc>
        <w:tc>
          <w:tcPr>
            <w:tcW w:w="1701" w:type="dxa"/>
            <w:vAlign w:val="center"/>
          </w:tcPr>
          <w:p w:rsidR="001C0285" w:rsidRPr="0089494C" w:rsidRDefault="001C0285" w:rsidP="009E57F8">
            <w:pPr>
              <w:rPr>
                <w:rFonts w:ascii="Times New Roman" w:hAnsi="Times New Roman" w:cs="Times New Roman"/>
                <w:sz w:val="24"/>
                <w:szCs w:val="24"/>
              </w:rPr>
            </w:pPr>
            <w:r w:rsidRPr="0089494C">
              <w:rPr>
                <w:rFonts w:ascii="Times New Roman" w:hAnsi="Times New Roman" w:cs="Times New Roman"/>
                <w:sz w:val="24"/>
                <w:szCs w:val="24"/>
              </w:rPr>
              <w:t>Chai 1000 viên</w:t>
            </w:r>
          </w:p>
        </w:tc>
        <w:tc>
          <w:tcPr>
            <w:tcW w:w="1418" w:type="dxa"/>
            <w:vAlign w:val="center"/>
          </w:tcPr>
          <w:p w:rsidR="001C0285" w:rsidRPr="0089494C" w:rsidRDefault="001C0285" w:rsidP="004C63A5">
            <w:pPr>
              <w:jc w:val="center"/>
              <w:rPr>
                <w:rFonts w:ascii="Times New Roman" w:hAnsi="Times New Roman" w:cs="Times New Roman"/>
                <w:color w:val="000000"/>
                <w:sz w:val="24"/>
                <w:szCs w:val="24"/>
              </w:rPr>
            </w:pPr>
            <w:r w:rsidRPr="0089494C">
              <w:rPr>
                <w:rFonts w:ascii="Times New Roman" w:hAnsi="Times New Roman" w:cs="Times New Roman"/>
                <w:color w:val="000000"/>
                <w:sz w:val="24"/>
                <w:szCs w:val="24"/>
              </w:rPr>
              <w:t>150</w:t>
            </w:r>
          </w:p>
        </w:tc>
      </w:tr>
      <w:tr w:rsidR="001C0285" w:rsidRPr="0089494C" w:rsidTr="00C52996">
        <w:trPr>
          <w:trHeight w:val="660"/>
        </w:trPr>
        <w:tc>
          <w:tcPr>
            <w:tcW w:w="988" w:type="dxa"/>
            <w:vAlign w:val="center"/>
          </w:tcPr>
          <w:p w:rsidR="001C0285" w:rsidRPr="0089494C" w:rsidRDefault="001C0285" w:rsidP="00056706">
            <w:pPr>
              <w:spacing w:after="0" w:line="240" w:lineRule="auto"/>
              <w:jc w:val="center"/>
              <w:rPr>
                <w:rFonts w:ascii="Times New Roman" w:eastAsia="Times New Roman" w:hAnsi="Times New Roman" w:cs="Times New Roman"/>
                <w:sz w:val="24"/>
                <w:szCs w:val="24"/>
              </w:rPr>
            </w:pPr>
            <w:r w:rsidRPr="0089494C">
              <w:rPr>
                <w:rFonts w:ascii="Times New Roman" w:eastAsia="Times New Roman" w:hAnsi="Times New Roman" w:cs="Times New Roman"/>
                <w:sz w:val="24"/>
                <w:szCs w:val="24"/>
              </w:rPr>
              <w:lastRenderedPageBreak/>
              <w:t>4</w:t>
            </w:r>
          </w:p>
        </w:tc>
        <w:tc>
          <w:tcPr>
            <w:tcW w:w="2221" w:type="dxa"/>
            <w:shd w:val="clear" w:color="auto" w:fill="auto"/>
            <w:vAlign w:val="center"/>
            <w:hideMark/>
          </w:tcPr>
          <w:p w:rsidR="001C0285" w:rsidRPr="003046B0" w:rsidRDefault="001C0285" w:rsidP="009E57F8">
            <w:pPr>
              <w:spacing w:after="0" w:line="240" w:lineRule="auto"/>
              <w:rPr>
                <w:rFonts w:ascii="Times New Roman" w:eastAsia="Times New Roman" w:hAnsi="Times New Roman" w:cs="Times New Roman"/>
                <w:sz w:val="24"/>
                <w:szCs w:val="24"/>
              </w:rPr>
            </w:pPr>
            <w:r w:rsidRPr="003046B0">
              <w:rPr>
                <w:rFonts w:ascii="Times New Roman" w:eastAsia="Times New Roman" w:hAnsi="Times New Roman" w:cs="Times New Roman"/>
                <w:sz w:val="24"/>
                <w:szCs w:val="24"/>
              </w:rPr>
              <w:t>Clorpheniramin</w:t>
            </w:r>
          </w:p>
        </w:tc>
        <w:tc>
          <w:tcPr>
            <w:tcW w:w="2031" w:type="dxa"/>
            <w:shd w:val="clear" w:color="auto" w:fill="auto"/>
            <w:vAlign w:val="center"/>
            <w:hideMark/>
          </w:tcPr>
          <w:p w:rsidR="001C0285" w:rsidRPr="003046B0" w:rsidRDefault="001C0285" w:rsidP="009E57F8">
            <w:pPr>
              <w:spacing w:after="0" w:line="240" w:lineRule="auto"/>
              <w:rPr>
                <w:rFonts w:ascii="Times New Roman" w:eastAsia="Times New Roman" w:hAnsi="Times New Roman" w:cs="Times New Roman"/>
                <w:sz w:val="24"/>
                <w:szCs w:val="24"/>
              </w:rPr>
            </w:pPr>
            <w:r w:rsidRPr="003046B0">
              <w:rPr>
                <w:rFonts w:ascii="Times New Roman" w:eastAsia="Times New Roman" w:hAnsi="Times New Roman" w:cs="Times New Roman"/>
                <w:sz w:val="24"/>
                <w:szCs w:val="24"/>
              </w:rPr>
              <w:t>Chlorpheniramin (hydrogen maleat)</w:t>
            </w:r>
          </w:p>
        </w:tc>
        <w:tc>
          <w:tcPr>
            <w:tcW w:w="1141" w:type="dxa"/>
            <w:shd w:val="clear" w:color="auto" w:fill="auto"/>
            <w:vAlign w:val="center"/>
            <w:hideMark/>
          </w:tcPr>
          <w:p w:rsidR="001C0285" w:rsidRPr="003046B0" w:rsidRDefault="001C0285" w:rsidP="009E57F8">
            <w:pPr>
              <w:spacing w:after="0" w:line="240" w:lineRule="auto"/>
              <w:jc w:val="center"/>
              <w:rPr>
                <w:rFonts w:ascii="Times New Roman" w:eastAsia="Times New Roman" w:hAnsi="Times New Roman" w:cs="Times New Roman"/>
                <w:sz w:val="24"/>
                <w:szCs w:val="24"/>
              </w:rPr>
            </w:pPr>
            <w:r w:rsidRPr="003046B0">
              <w:rPr>
                <w:rFonts w:ascii="Times New Roman" w:eastAsia="Times New Roman" w:hAnsi="Times New Roman" w:cs="Times New Roman"/>
                <w:sz w:val="24"/>
                <w:szCs w:val="24"/>
              </w:rPr>
              <w:t>4mg</w:t>
            </w:r>
          </w:p>
        </w:tc>
        <w:tc>
          <w:tcPr>
            <w:tcW w:w="1701" w:type="dxa"/>
            <w:vAlign w:val="center"/>
          </w:tcPr>
          <w:p w:rsidR="001C0285" w:rsidRPr="0089494C" w:rsidRDefault="001C0285" w:rsidP="009E57F8">
            <w:pPr>
              <w:rPr>
                <w:rFonts w:ascii="Times New Roman" w:hAnsi="Times New Roman" w:cs="Times New Roman"/>
                <w:sz w:val="24"/>
                <w:szCs w:val="24"/>
              </w:rPr>
            </w:pPr>
            <w:r w:rsidRPr="0089494C">
              <w:rPr>
                <w:rFonts w:ascii="Times New Roman" w:hAnsi="Times New Roman" w:cs="Times New Roman"/>
                <w:sz w:val="24"/>
                <w:szCs w:val="24"/>
              </w:rPr>
              <w:t>Chai 1000 viên</w:t>
            </w:r>
          </w:p>
        </w:tc>
        <w:tc>
          <w:tcPr>
            <w:tcW w:w="1418" w:type="dxa"/>
            <w:vAlign w:val="center"/>
          </w:tcPr>
          <w:p w:rsidR="001C0285" w:rsidRPr="0089494C" w:rsidRDefault="001C0285" w:rsidP="004C63A5">
            <w:pPr>
              <w:jc w:val="center"/>
              <w:rPr>
                <w:rFonts w:ascii="Times New Roman" w:hAnsi="Times New Roman" w:cs="Times New Roman"/>
                <w:color w:val="000000"/>
                <w:sz w:val="24"/>
                <w:szCs w:val="24"/>
              </w:rPr>
            </w:pPr>
            <w:r w:rsidRPr="0089494C">
              <w:rPr>
                <w:rFonts w:ascii="Times New Roman" w:hAnsi="Times New Roman" w:cs="Times New Roman"/>
                <w:color w:val="000000"/>
                <w:sz w:val="24"/>
                <w:szCs w:val="24"/>
              </w:rPr>
              <w:t>190</w:t>
            </w:r>
          </w:p>
        </w:tc>
      </w:tr>
      <w:tr w:rsidR="001C0285" w:rsidRPr="0089494C" w:rsidTr="00C52996">
        <w:trPr>
          <w:trHeight w:val="660"/>
        </w:trPr>
        <w:tc>
          <w:tcPr>
            <w:tcW w:w="988" w:type="dxa"/>
            <w:vAlign w:val="center"/>
          </w:tcPr>
          <w:p w:rsidR="001C0285" w:rsidRPr="0089494C" w:rsidRDefault="001C0285" w:rsidP="00056706">
            <w:pPr>
              <w:spacing w:after="0" w:line="240" w:lineRule="auto"/>
              <w:jc w:val="center"/>
              <w:rPr>
                <w:rFonts w:ascii="Times New Roman" w:eastAsia="Times New Roman" w:hAnsi="Times New Roman" w:cs="Times New Roman"/>
                <w:sz w:val="24"/>
                <w:szCs w:val="24"/>
              </w:rPr>
            </w:pPr>
            <w:r w:rsidRPr="0089494C">
              <w:rPr>
                <w:rFonts w:ascii="Times New Roman" w:eastAsia="Times New Roman" w:hAnsi="Times New Roman" w:cs="Times New Roman"/>
                <w:sz w:val="24"/>
                <w:szCs w:val="24"/>
              </w:rPr>
              <w:t>5</w:t>
            </w:r>
          </w:p>
        </w:tc>
        <w:tc>
          <w:tcPr>
            <w:tcW w:w="2221" w:type="dxa"/>
            <w:shd w:val="clear" w:color="auto" w:fill="auto"/>
            <w:vAlign w:val="center"/>
            <w:hideMark/>
          </w:tcPr>
          <w:p w:rsidR="001C0285" w:rsidRPr="003046B0" w:rsidRDefault="001C0285" w:rsidP="009E57F8">
            <w:pPr>
              <w:spacing w:after="0" w:line="240" w:lineRule="auto"/>
              <w:rPr>
                <w:rFonts w:ascii="Times New Roman" w:eastAsia="Times New Roman" w:hAnsi="Times New Roman" w:cs="Times New Roman"/>
                <w:sz w:val="24"/>
                <w:szCs w:val="24"/>
              </w:rPr>
            </w:pPr>
            <w:r w:rsidRPr="003046B0">
              <w:rPr>
                <w:rFonts w:ascii="Times New Roman" w:eastAsia="Times New Roman" w:hAnsi="Times New Roman" w:cs="Times New Roman"/>
                <w:sz w:val="24"/>
                <w:szCs w:val="24"/>
              </w:rPr>
              <w:t>Vacorolol 2,5</w:t>
            </w:r>
          </w:p>
        </w:tc>
        <w:tc>
          <w:tcPr>
            <w:tcW w:w="2031" w:type="dxa"/>
            <w:shd w:val="clear" w:color="auto" w:fill="auto"/>
            <w:vAlign w:val="center"/>
            <w:hideMark/>
          </w:tcPr>
          <w:p w:rsidR="001C0285" w:rsidRPr="003046B0" w:rsidRDefault="001C0285" w:rsidP="009E57F8">
            <w:pPr>
              <w:spacing w:after="0" w:line="240" w:lineRule="auto"/>
              <w:rPr>
                <w:rFonts w:ascii="Times New Roman" w:eastAsia="Times New Roman" w:hAnsi="Times New Roman" w:cs="Times New Roman"/>
                <w:sz w:val="24"/>
                <w:szCs w:val="24"/>
              </w:rPr>
            </w:pPr>
            <w:r w:rsidRPr="003046B0">
              <w:rPr>
                <w:rFonts w:ascii="Times New Roman" w:eastAsia="Times New Roman" w:hAnsi="Times New Roman" w:cs="Times New Roman"/>
                <w:sz w:val="24"/>
                <w:szCs w:val="24"/>
              </w:rPr>
              <w:t>Bisoprolol</w:t>
            </w:r>
          </w:p>
        </w:tc>
        <w:tc>
          <w:tcPr>
            <w:tcW w:w="1141" w:type="dxa"/>
            <w:shd w:val="clear" w:color="auto" w:fill="auto"/>
            <w:vAlign w:val="center"/>
            <w:hideMark/>
          </w:tcPr>
          <w:p w:rsidR="001C0285" w:rsidRPr="003046B0" w:rsidRDefault="001C0285" w:rsidP="009E57F8">
            <w:pPr>
              <w:spacing w:after="0" w:line="240" w:lineRule="auto"/>
              <w:jc w:val="center"/>
              <w:rPr>
                <w:rFonts w:ascii="Times New Roman" w:eastAsia="Times New Roman" w:hAnsi="Times New Roman" w:cs="Times New Roman"/>
                <w:sz w:val="24"/>
                <w:szCs w:val="24"/>
              </w:rPr>
            </w:pPr>
            <w:r w:rsidRPr="003046B0">
              <w:rPr>
                <w:rFonts w:ascii="Times New Roman" w:eastAsia="Times New Roman" w:hAnsi="Times New Roman" w:cs="Times New Roman"/>
                <w:sz w:val="24"/>
                <w:szCs w:val="24"/>
              </w:rPr>
              <w:t>2,5mg</w:t>
            </w:r>
          </w:p>
        </w:tc>
        <w:tc>
          <w:tcPr>
            <w:tcW w:w="1701" w:type="dxa"/>
            <w:vAlign w:val="center"/>
          </w:tcPr>
          <w:p w:rsidR="001C0285" w:rsidRPr="0089494C" w:rsidRDefault="001C0285" w:rsidP="009E57F8">
            <w:pPr>
              <w:rPr>
                <w:rFonts w:ascii="Times New Roman" w:hAnsi="Times New Roman" w:cs="Times New Roman"/>
                <w:sz w:val="24"/>
                <w:szCs w:val="24"/>
              </w:rPr>
            </w:pPr>
            <w:r w:rsidRPr="0089494C">
              <w:rPr>
                <w:rFonts w:ascii="Times New Roman" w:hAnsi="Times New Roman" w:cs="Times New Roman"/>
                <w:sz w:val="24"/>
                <w:szCs w:val="24"/>
              </w:rPr>
              <w:t>Chai 1000 viên</w:t>
            </w:r>
          </w:p>
        </w:tc>
        <w:tc>
          <w:tcPr>
            <w:tcW w:w="1418" w:type="dxa"/>
            <w:vAlign w:val="center"/>
          </w:tcPr>
          <w:p w:rsidR="001C0285" w:rsidRPr="0089494C" w:rsidRDefault="001C0285" w:rsidP="004C63A5">
            <w:pPr>
              <w:jc w:val="center"/>
              <w:rPr>
                <w:rFonts w:ascii="Times New Roman" w:hAnsi="Times New Roman" w:cs="Times New Roman"/>
                <w:color w:val="000000"/>
                <w:sz w:val="24"/>
                <w:szCs w:val="24"/>
              </w:rPr>
            </w:pPr>
            <w:r w:rsidRPr="0089494C">
              <w:rPr>
                <w:rFonts w:ascii="Times New Roman" w:hAnsi="Times New Roman" w:cs="Times New Roman"/>
                <w:color w:val="000000"/>
                <w:sz w:val="24"/>
                <w:szCs w:val="24"/>
              </w:rPr>
              <w:t>150</w:t>
            </w:r>
          </w:p>
        </w:tc>
      </w:tr>
      <w:tr w:rsidR="001C0285" w:rsidRPr="0089494C" w:rsidTr="00C52996">
        <w:trPr>
          <w:trHeight w:val="660"/>
        </w:trPr>
        <w:tc>
          <w:tcPr>
            <w:tcW w:w="988" w:type="dxa"/>
            <w:vAlign w:val="center"/>
          </w:tcPr>
          <w:p w:rsidR="001C0285" w:rsidRPr="0089494C" w:rsidRDefault="001C0285" w:rsidP="00056706">
            <w:pPr>
              <w:spacing w:after="0" w:line="240" w:lineRule="auto"/>
              <w:jc w:val="center"/>
              <w:rPr>
                <w:rFonts w:ascii="Times New Roman" w:eastAsia="Times New Roman" w:hAnsi="Times New Roman" w:cs="Times New Roman"/>
                <w:sz w:val="24"/>
                <w:szCs w:val="24"/>
              </w:rPr>
            </w:pPr>
            <w:r w:rsidRPr="0089494C">
              <w:rPr>
                <w:rFonts w:ascii="Times New Roman" w:eastAsia="Times New Roman" w:hAnsi="Times New Roman" w:cs="Times New Roman"/>
                <w:sz w:val="24"/>
                <w:szCs w:val="24"/>
              </w:rPr>
              <w:t>6</w:t>
            </w:r>
          </w:p>
        </w:tc>
        <w:tc>
          <w:tcPr>
            <w:tcW w:w="2221" w:type="dxa"/>
            <w:shd w:val="clear" w:color="auto" w:fill="auto"/>
            <w:vAlign w:val="center"/>
            <w:hideMark/>
          </w:tcPr>
          <w:p w:rsidR="001C0285" w:rsidRPr="003046B0" w:rsidRDefault="001C0285" w:rsidP="009E57F8">
            <w:pPr>
              <w:spacing w:after="0" w:line="240" w:lineRule="auto"/>
              <w:rPr>
                <w:rFonts w:ascii="Times New Roman" w:eastAsia="Times New Roman" w:hAnsi="Times New Roman" w:cs="Times New Roman"/>
                <w:sz w:val="24"/>
                <w:szCs w:val="24"/>
              </w:rPr>
            </w:pPr>
            <w:r w:rsidRPr="003046B0">
              <w:rPr>
                <w:rFonts w:ascii="Times New Roman" w:eastAsia="Times New Roman" w:hAnsi="Times New Roman" w:cs="Times New Roman"/>
                <w:sz w:val="24"/>
                <w:szCs w:val="24"/>
              </w:rPr>
              <w:t>Atorvastatin 10</w:t>
            </w:r>
          </w:p>
        </w:tc>
        <w:tc>
          <w:tcPr>
            <w:tcW w:w="2031" w:type="dxa"/>
            <w:shd w:val="clear" w:color="auto" w:fill="auto"/>
            <w:vAlign w:val="center"/>
            <w:hideMark/>
          </w:tcPr>
          <w:p w:rsidR="001C0285" w:rsidRPr="003046B0" w:rsidRDefault="001C0285" w:rsidP="009E57F8">
            <w:pPr>
              <w:spacing w:after="0" w:line="240" w:lineRule="auto"/>
              <w:rPr>
                <w:rFonts w:ascii="Times New Roman" w:eastAsia="Times New Roman" w:hAnsi="Times New Roman" w:cs="Times New Roman"/>
                <w:sz w:val="24"/>
                <w:szCs w:val="24"/>
              </w:rPr>
            </w:pPr>
            <w:r w:rsidRPr="003046B0">
              <w:rPr>
                <w:rFonts w:ascii="Times New Roman" w:eastAsia="Times New Roman" w:hAnsi="Times New Roman" w:cs="Times New Roman"/>
                <w:sz w:val="24"/>
                <w:szCs w:val="24"/>
              </w:rPr>
              <w:t>Atorvastatin</w:t>
            </w:r>
          </w:p>
        </w:tc>
        <w:tc>
          <w:tcPr>
            <w:tcW w:w="1141" w:type="dxa"/>
            <w:shd w:val="clear" w:color="auto" w:fill="auto"/>
            <w:vAlign w:val="center"/>
            <w:hideMark/>
          </w:tcPr>
          <w:p w:rsidR="001C0285" w:rsidRPr="003046B0" w:rsidRDefault="001C0285" w:rsidP="009E57F8">
            <w:pPr>
              <w:spacing w:after="0" w:line="240" w:lineRule="auto"/>
              <w:jc w:val="center"/>
              <w:rPr>
                <w:rFonts w:ascii="Times New Roman" w:eastAsia="Times New Roman" w:hAnsi="Times New Roman" w:cs="Times New Roman"/>
                <w:sz w:val="24"/>
                <w:szCs w:val="24"/>
              </w:rPr>
            </w:pPr>
            <w:r w:rsidRPr="003046B0">
              <w:rPr>
                <w:rFonts w:ascii="Times New Roman" w:eastAsia="Times New Roman" w:hAnsi="Times New Roman" w:cs="Times New Roman"/>
                <w:sz w:val="24"/>
                <w:szCs w:val="24"/>
              </w:rPr>
              <w:t>10mg</w:t>
            </w:r>
          </w:p>
        </w:tc>
        <w:tc>
          <w:tcPr>
            <w:tcW w:w="1701" w:type="dxa"/>
            <w:vAlign w:val="center"/>
          </w:tcPr>
          <w:p w:rsidR="001C0285" w:rsidRPr="0089494C" w:rsidRDefault="001C0285" w:rsidP="009E57F8">
            <w:pPr>
              <w:rPr>
                <w:rFonts w:ascii="Times New Roman" w:hAnsi="Times New Roman" w:cs="Times New Roman"/>
                <w:sz w:val="24"/>
                <w:szCs w:val="24"/>
              </w:rPr>
            </w:pPr>
            <w:r w:rsidRPr="0089494C">
              <w:rPr>
                <w:rFonts w:ascii="Times New Roman" w:hAnsi="Times New Roman" w:cs="Times New Roman"/>
                <w:sz w:val="24"/>
                <w:szCs w:val="24"/>
              </w:rPr>
              <w:t>Chai 1000 viên, Viên nén</w:t>
            </w:r>
          </w:p>
        </w:tc>
        <w:tc>
          <w:tcPr>
            <w:tcW w:w="1418" w:type="dxa"/>
            <w:vAlign w:val="center"/>
          </w:tcPr>
          <w:p w:rsidR="001C0285" w:rsidRPr="0089494C" w:rsidRDefault="001C0285" w:rsidP="004C63A5">
            <w:pPr>
              <w:jc w:val="center"/>
              <w:rPr>
                <w:rFonts w:ascii="Times New Roman" w:hAnsi="Times New Roman" w:cs="Times New Roman"/>
                <w:color w:val="000000"/>
                <w:sz w:val="24"/>
                <w:szCs w:val="24"/>
              </w:rPr>
            </w:pPr>
            <w:r w:rsidRPr="0089494C">
              <w:rPr>
                <w:rFonts w:ascii="Times New Roman" w:hAnsi="Times New Roman" w:cs="Times New Roman"/>
                <w:color w:val="000000"/>
                <w:sz w:val="24"/>
                <w:szCs w:val="24"/>
              </w:rPr>
              <w:t>230</w:t>
            </w:r>
          </w:p>
        </w:tc>
      </w:tr>
      <w:tr w:rsidR="001C0285" w:rsidRPr="0089494C" w:rsidTr="00C52996">
        <w:trPr>
          <w:trHeight w:val="660"/>
        </w:trPr>
        <w:tc>
          <w:tcPr>
            <w:tcW w:w="988" w:type="dxa"/>
            <w:vAlign w:val="center"/>
          </w:tcPr>
          <w:p w:rsidR="001C0285" w:rsidRPr="0089494C" w:rsidRDefault="001C0285" w:rsidP="00056706">
            <w:pPr>
              <w:spacing w:after="0" w:line="240" w:lineRule="auto"/>
              <w:jc w:val="center"/>
              <w:rPr>
                <w:rFonts w:ascii="Times New Roman" w:eastAsia="Times New Roman" w:hAnsi="Times New Roman" w:cs="Times New Roman"/>
                <w:sz w:val="24"/>
                <w:szCs w:val="24"/>
              </w:rPr>
            </w:pPr>
            <w:r w:rsidRPr="0089494C">
              <w:rPr>
                <w:rFonts w:ascii="Times New Roman" w:eastAsia="Times New Roman" w:hAnsi="Times New Roman" w:cs="Times New Roman"/>
                <w:sz w:val="24"/>
                <w:szCs w:val="24"/>
              </w:rPr>
              <w:t>7</w:t>
            </w:r>
          </w:p>
        </w:tc>
        <w:tc>
          <w:tcPr>
            <w:tcW w:w="2221" w:type="dxa"/>
            <w:shd w:val="clear" w:color="auto" w:fill="auto"/>
            <w:vAlign w:val="center"/>
            <w:hideMark/>
          </w:tcPr>
          <w:p w:rsidR="001C0285" w:rsidRPr="003046B0" w:rsidRDefault="001C0285" w:rsidP="009E57F8">
            <w:pPr>
              <w:spacing w:after="0" w:line="240" w:lineRule="auto"/>
              <w:rPr>
                <w:rFonts w:ascii="Times New Roman" w:eastAsia="Times New Roman" w:hAnsi="Times New Roman" w:cs="Times New Roman"/>
                <w:sz w:val="24"/>
                <w:szCs w:val="24"/>
              </w:rPr>
            </w:pPr>
            <w:r w:rsidRPr="003046B0">
              <w:rPr>
                <w:rFonts w:ascii="Times New Roman" w:eastAsia="Times New Roman" w:hAnsi="Times New Roman" w:cs="Times New Roman"/>
                <w:sz w:val="24"/>
                <w:szCs w:val="24"/>
              </w:rPr>
              <w:t>Atorvastatin 20</w:t>
            </w:r>
          </w:p>
        </w:tc>
        <w:tc>
          <w:tcPr>
            <w:tcW w:w="2031" w:type="dxa"/>
            <w:shd w:val="clear" w:color="auto" w:fill="auto"/>
            <w:vAlign w:val="center"/>
            <w:hideMark/>
          </w:tcPr>
          <w:p w:rsidR="001C0285" w:rsidRPr="003046B0" w:rsidRDefault="001C0285" w:rsidP="009E57F8">
            <w:pPr>
              <w:spacing w:after="0" w:line="240" w:lineRule="auto"/>
              <w:rPr>
                <w:rFonts w:ascii="Times New Roman" w:eastAsia="Times New Roman" w:hAnsi="Times New Roman" w:cs="Times New Roman"/>
                <w:sz w:val="24"/>
                <w:szCs w:val="24"/>
              </w:rPr>
            </w:pPr>
            <w:r w:rsidRPr="003046B0">
              <w:rPr>
                <w:rFonts w:ascii="Times New Roman" w:eastAsia="Times New Roman" w:hAnsi="Times New Roman" w:cs="Times New Roman"/>
                <w:sz w:val="24"/>
                <w:szCs w:val="24"/>
              </w:rPr>
              <w:t>Atorvastatin</w:t>
            </w:r>
          </w:p>
        </w:tc>
        <w:tc>
          <w:tcPr>
            <w:tcW w:w="1141" w:type="dxa"/>
            <w:shd w:val="clear" w:color="auto" w:fill="auto"/>
            <w:vAlign w:val="center"/>
            <w:hideMark/>
          </w:tcPr>
          <w:p w:rsidR="001C0285" w:rsidRPr="003046B0" w:rsidRDefault="001C0285" w:rsidP="009E57F8">
            <w:pPr>
              <w:spacing w:after="0" w:line="240" w:lineRule="auto"/>
              <w:jc w:val="center"/>
              <w:rPr>
                <w:rFonts w:ascii="Times New Roman" w:eastAsia="Times New Roman" w:hAnsi="Times New Roman" w:cs="Times New Roman"/>
                <w:sz w:val="24"/>
                <w:szCs w:val="24"/>
              </w:rPr>
            </w:pPr>
            <w:r w:rsidRPr="003046B0">
              <w:rPr>
                <w:rFonts w:ascii="Times New Roman" w:eastAsia="Times New Roman" w:hAnsi="Times New Roman" w:cs="Times New Roman"/>
                <w:sz w:val="24"/>
                <w:szCs w:val="24"/>
              </w:rPr>
              <w:t>20mg</w:t>
            </w:r>
          </w:p>
        </w:tc>
        <w:tc>
          <w:tcPr>
            <w:tcW w:w="1701" w:type="dxa"/>
            <w:vAlign w:val="center"/>
          </w:tcPr>
          <w:p w:rsidR="001C0285" w:rsidRPr="0089494C" w:rsidRDefault="001C0285" w:rsidP="009E57F8">
            <w:pPr>
              <w:rPr>
                <w:rFonts w:ascii="Times New Roman" w:hAnsi="Times New Roman" w:cs="Times New Roman"/>
                <w:sz w:val="24"/>
                <w:szCs w:val="24"/>
              </w:rPr>
            </w:pPr>
            <w:r w:rsidRPr="0089494C">
              <w:rPr>
                <w:rFonts w:ascii="Times New Roman" w:hAnsi="Times New Roman" w:cs="Times New Roman"/>
                <w:sz w:val="24"/>
                <w:szCs w:val="24"/>
              </w:rPr>
              <w:t>Chai 1000 viên, Viên nén</w:t>
            </w:r>
          </w:p>
        </w:tc>
        <w:tc>
          <w:tcPr>
            <w:tcW w:w="1418" w:type="dxa"/>
            <w:vAlign w:val="center"/>
          </w:tcPr>
          <w:p w:rsidR="001C0285" w:rsidRPr="0089494C" w:rsidRDefault="001C0285" w:rsidP="004C63A5">
            <w:pPr>
              <w:jc w:val="center"/>
              <w:rPr>
                <w:rFonts w:ascii="Times New Roman" w:hAnsi="Times New Roman" w:cs="Times New Roman"/>
                <w:color w:val="000000"/>
                <w:sz w:val="24"/>
                <w:szCs w:val="24"/>
              </w:rPr>
            </w:pPr>
            <w:r w:rsidRPr="0089494C">
              <w:rPr>
                <w:rFonts w:ascii="Times New Roman" w:hAnsi="Times New Roman" w:cs="Times New Roman"/>
                <w:color w:val="000000"/>
                <w:sz w:val="24"/>
                <w:szCs w:val="24"/>
              </w:rPr>
              <w:t>250</w:t>
            </w:r>
          </w:p>
        </w:tc>
      </w:tr>
      <w:tr w:rsidR="001C0285" w:rsidRPr="0089494C" w:rsidTr="00E46D20">
        <w:trPr>
          <w:trHeight w:val="836"/>
        </w:trPr>
        <w:tc>
          <w:tcPr>
            <w:tcW w:w="988" w:type="dxa"/>
            <w:vAlign w:val="center"/>
          </w:tcPr>
          <w:p w:rsidR="001C0285" w:rsidRPr="0089494C" w:rsidRDefault="001C0285" w:rsidP="00056706">
            <w:pPr>
              <w:spacing w:after="0" w:line="240" w:lineRule="auto"/>
              <w:jc w:val="center"/>
              <w:rPr>
                <w:rFonts w:ascii="Times New Roman" w:eastAsia="Times New Roman" w:hAnsi="Times New Roman" w:cs="Times New Roman"/>
                <w:sz w:val="24"/>
                <w:szCs w:val="24"/>
              </w:rPr>
            </w:pPr>
            <w:r w:rsidRPr="0089494C">
              <w:rPr>
                <w:rFonts w:ascii="Times New Roman" w:eastAsia="Times New Roman" w:hAnsi="Times New Roman" w:cs="Times New Roman"/>
                <w:sz w:val="24"/>
                <w:szCs w:val="24"/>
              </w:rPr>
              <w:t>8</w:t>
            </w:r>
          </w:p>
        </w:tc>
        <w:tc>
          <w:tcPr>
            <w:tcW w:w="2221" w:type="dxa"/>
            <w:shd w:val="clear" w:color="auto" w:fill="auto"/>
            <w:vAlign w:val="center"/>
            <w:hideMark/>
          </w:tcPr>
          <w:p w:rsidR="001C0285" w:rsidRPr="003046B0" w:rsidRDefault="001C0285" w:rsidP="009E57F8">
            <w:pPr>
              <w:spacing w:after="0" w:line="240" w:lineRule="auto"/>
              <w:rPr>
                <w:rFonts w:ascii="Times New Roman" w:eastAsia="Times New Roman" w:hAnsi="Times New Roman" w:cs="Times New Roman"/>
                <w:sz w:val="24"/>
                <w:szCs w:val="24"/>
              </w:rPr>
            </w:pPr>
            <w:r w:rsidRPr="003046B0">
              <w:rPr>
                <w:rFonts w:ascii="Times New Roman" w:eastAsia="Times New Roman" w:hAnsi="Times New Roman" w:cs="Times New Roman"/>
                <w:sz w:val="24"/>
                <w:szCs w:val="24"/>
              </w:rPr>
              <w:t>Kagasdine</w:t>
            </w:r>
          </w:p>
        </w:tc>
        <w:tc>
          <w:tcPr>
            <w:tcW w:w="2031" w:type="dxa"/>
            <w:shd w:val="clear" w:color="auto" w:fill="auto"/>
            <w:vAlign w:val="center"/>
            <w:hideMark/>
          </w:tcPr>
          <w:p w:rsidR="001C0285" w:rsidRPr="003046B0" w:rsidRDefault="001C0285" w:rsidP="009E57F8">
            <w:pPr>
              <w:spacing w:after="0" w:line="240" w:lineRule="auto"/>
              <w:rPr>
                <w:rFonts w:ascii="Times New Roman" w:eastAsia="Times New Roman" w:hAnsi="Times New Roman" w:cs="Times New Roman"/>
                <w:sz w:val="24"/>
                <w:szCs w:val="24"/>
              </w:rPr>
            </w:pPr>
            <w:r w:rsidRPr="003046B0">
              <w:rPr>
                <w:rFonts w:ascii="Times New Roman" w:eastAsia="Times New Roman" w:hAnsi="Times New Roman" w:cs="Times New Roman"/>
                <w:sz w:val="24"/>
                <w:szCs w:val="24"/>
              </w:rPr>
              <w:t>Omeprazol</w:t>
            </w:r>
          </w:p>
        </w:tc>
        <w:tc>
          <w:tcPr>
            <w:tcW w:w="1141" w:type="dxa"/>
            <w:shd w:val="clear" w:color="auto" w:fill="auto"/>
            <w:vAlign w:val="center"/>
            <w:hideMark/>
          </w:tcPr>
          <w:p w:rsidR="001C0285" w:rsidRPr="003046B0" w:rsidRDefault="001C0285" w:rsidP="009E57F8">
            <w:pPr>
              <w:spacing w:after="0" w:line="240" w:lineRule="auto"/>
              <w:jc w:val="center"/>
              <w:rPr>
                <w:rFonts w:ascii="Times New Roman" w:eastAsia="Times New Roman" w:hAnsi="Times New Roman" w:cs="Times New Roman"/>
                <w:sz w:val="24"/>
                <w:szCs w:val="24"/>
              </w:rPr>
            </w:pPr>
            <w:r w:rsidRPr="003046B0">
              <w:rPr>
                <w:rFonts w:ascii="Times New Roman" w:eastAsia="Times New Roman" w:hAnsi="Times New Roman" w:cs="Times New Roman"/>
                <w:sz w:val="24"/>
                <w:szCs w:val="24"/>
              </w:rPr>
              <w:t>20mg</w:t>
            </w:r>
          </w:p>
        </w:tc>
        <w:tc>
          <w:tcPr>
            <w:tcW w:w="1701" w:type="dxa"/>
            <w:vAlign w:val="center"/>
          </w:tcPr>
          <w:p w:rsidR="001C0285" w:rsidRPr="0089494C" w:rsidRDefault="001C0285" w:rsidP="009E57F8">
            <w:pPr>
              <w:rPr>
                <w:rFonts w:ascii="Times New Roman" w:hAnsi="Times New Roman" w:cs="Times New Roman"/>
                <w:sz w:val="24"/>
                <w:szCs w:val="24"/>
              </w:rPr>
            </w:pPr>
            <w:r w:rsidRPr="0089494C">
              <w:rPr>
                <w:rFonts w:ascii="Times New Roman" w:hAnsi="Times New Roman" w:cs="Times New Roman"/>
                <w:sz w:val="24"/>
                <w:szCs w:val="24"/>
              </w:rPr>
              <w:t>Chai 1000 viên, Viên nang cứng</w:t>
            </w:r>
          </w:p>
        </w:tc>
        <w:tc>
          <w:tcPr>
            <w:tcW w:w="1418" w:type="dxa"/>
            <w:vAlign w:val="center"/>
          </w:tcPr>
          <w:p w:rsidR="001C0285" w:rsidRPr="0089494C" w:rsidRDefault="001C0285" w:rsidP="004C63A5">
            <w:pPr>
              <w:jc w:val="center"/>
              <w:rPr>
                <w:rFonts w:ascii="Times New Roman" w:hAnsi="Times New Roman" w:cs="Times New Roman"/>
                <w:color w:val="000000"/>
                <w:sz w:val="24"/>
                <w:szCs w:val="24"/>
              </w:rPr>
            </w:pPr>
            <w:r w:rsidRPr="0089494C">
              <w:rPr>
                <w:rFonts w:ascii="Times New Roman" w:hAnsi="Times New Roman" w:cs="Times New Roman"/>
                <w:color w:val="000000"/>
                <w:sz w:val="24"/>
                <w:szCs w:val="24"/>
              </w:rPr>
              <w:t>320</w:t>
            </w:r>
          </w:p>
        </w:tc>
      </w:tr>
      <w:tr w:rsidR="00C82E4F" w:rsidRPr="004057C1" w:rsidTr="00B37638">
        <w:trPr>
          <w:trHeight w:val="327"/>
        </w:trPr>
        <w:tc>
          <w:tcPr>
            <w:tcW w:w="988" w:type="dxa"/>
            <w:vAlign w:val="center"/>
          </w:tcPr>
          <w:p w:rsidR="00C82E4F" w:rsidRPr="004057C1" w:rsidRDefault="00C82E4F" w:rsidP="00C82E4F">
            <w:pPr>
              <w:spacing w:after="0" w:line="240" w:lineRule="auto"/>
              <w:jc w:val="center"/>
              <w:rPr>
                <w:rFonts w:ascii="Times New Roman" w:eastAsia="Times New Roman" w:hAnsi="Times New Roman" w:cs="Times New Roman"/>
                <w:sz w:val="24"/>
                <w:szCs w:val="24"/>
              </w:rPr>
            </w:pPr>
            <w:r w:rsidRPr="004057C1">
              <w:rPr>
                <w:rFonts w:ascii="Times New Roman" w:eastAsia="Times New Roman" w:hAnsi="Times New Roman" w:cs="Times New Roman"/>
                <w:sz w:val="24"/>
                <w:szCs w:val="24"/>
              </w:rPr>
              <w:t>9</w:t>
            </w:r>
          </w:p>
        </w:tc>
        <w:tc>
          <w:tcPr>
            <w:tcW w:w="2221" w:type="dxa"/>
            <w:shd w:val="clear" w:color="auto" w:fill="auto"/>
            <w:vAlign w:val="center"/>
          </w:tcPr>
          <w:p w:rsidR="00C82E4F" w:rsidRPr="004057C1" w:rsidRDefault="00C82E4F" w:rsidP="00C82E4F">
            <w:pPr>
              <w:rPr>
                <w:rFonts w:ascii="Times New Roman" w:hAnsi="Times New Roman" w:cs="Times New Roman"/>
                <w:sz w:val="24"/>
                <w:szCs w:val="24"/>
              </w:rPr>
            </w:pPr>
            <w:r w:rsidRPr="004057C1">
              <w:rPr>
                <w:rFonts w:ascii="Times New Roman" w:hAnsi="Times New Roman" w:cs="Times New Roman"/>
                <w:sz w:val="24"/>
                <w:szCs w:val="24"/>
              </w:rPr>
              <w:t>Domperidon</w:t>
            </w:r>
          </w:p>
        </w:tc>
        <w:tc>
          <w:tcPr>
            <w:tcW w:w="2031" w:type="dxa"/>
            <w:shd w:val="clear" w:color="auto" w:fill="auto"/>
            <w:vAlign w:val="center"/>
          </w:tcPr>
          <w:p w:rsidR="00C82E4F" w:rsidRPr="004057C1" w:rsidRDefault="00C82E4F" w:rsidP="00C82E4F">
            <w:pPr>
              <w:rPr>
                <w:rFonts w:ascii="Times New Roman" w:hAnsi="Times New Roman" w:cs="Times New Roman"/>
                <w:sz w:val="24"/>
                <w:szCs w:val="24"/>
              </w:rPr>
            </w:pPr>
            <w:r w:rsidRPr="004057C1">
              <w:rPr>
                <w:rFonts w:ascii="Times New Roman" w:hAnsi="Times New Roman" w:cs="Times New Roman"/>
                <w:sz w:val="24"/>
                <w:szCs w:val="24"/>
              </w:rPr>
              <w:t>Domperidon</w:t>
            </w:r>
          </w:p>
        </w:tc>
        <w:tc>
          <w:tcPr>
            <w:tcW w:w="1141" w:type="dxa"/>
            <w:shd w:val="clear" w:color="auto" w:fill="auto"/>
            <w:vAlign w:val="center"/>
          </w:tcPr>
          <w:p w:rsidR="00C82E4F" w:rsidRPr="004057C1" w:rsidRDefault="00C82E4F" w:rsidP="00C82E4F">
            <w:pPr>
              <w:jc w:val="center"/>
              <w:rPr>
                <w:rFonts w:ascii="Times New Roman" w:hAnsi="Times New Roman" w:cs="Times New Roman"/>
                <w:sz w:val="24"/>
                <w:szCs w:val="24"/>
              </w:rPr>
            </w:pPr>
            <w:r w:rsidRPr="004057C1">
              <w:rPr>
                <w:rFonts w:ascii="Times New Roman" w:hAnsi="Times New Roman" w:cs="Times New Roman"/>
                <w:sz w:val="24"/>
                <w:szCs w:val="24"/>
              </w:rPr>
              <w:t>10mg</w:t>
            </w:r>
          </w:p>
        </w:tc>
        <w:tc>
          <w:tcPr>
            <w:tcW w:w="1701" w:type="dxa"/>
            <w:vAlign w:val="center"/>
          </w:tcPr>
          <w:p w:rsidR="00C82E4F" w:rsidRPr="004057C1" w:rsidRDefault="00C82E4F" w:rsidP="00C82E4F">
            <w:pPr>
              <w:rPr>
                <w:rFonts w:ascii="Times New Roman" w:hAnsi="Times New Roman" w:cs="Times New Roman"/>
                <w:sz w:val="24"/>
                <w:szCs w:val="24"/>
              </w:rPr>
            </w:pPr>
            <w:r w:rsidRPr="004057C1">
              <w:rPr>
                <w:rFonts w:ascii="Times New Roman" w:hAnsi="Times New Roman" w:cs="Times New Roman"/>
                <w:sz w:val="24"/>
                <w:szCs w:val="24"/>
              </w:rPr>
              <w:t>Chai 200 viên, Viên nén</w:t>
            </w:r>
          </w:p>
        </w:tc>
        <w:tc>
          <w:tcPr>
            <w:tcW w:w="1418" w:type="dxa"/>
            <w:vAlign w:val="center"/>
          </w:tcPr>
          <w:p w:rsidR="00C82E4F" w:rsidRPr="004057C1" w:rsidRDefault="00C82E4F" w:rsidP="00BB63B9">
            <w:pPr>
              <w:jc w:val="center"/>
              <w:rPr>
                <w:rFonts w:ascii="Times New Roman" w:hAnsi="Times New Roman" w:cs="Times New Roman"/>
                <w:color w:val="000000"/>
                <w:sz w:val="24"/>
                <w:szCs w:val="24"/>
              </w:rPr>
            </w:pPr>
            <w:r w:rsidRPr="004057C1">
              <w:rPr>
                <w:rFonts w:ascii="Times New Roman" w:hAnsi="Times New Roman" w:cs="Times New Roman"/>
                <w:color w:val="000000"/>
                <w:sz w:val="24"/>
                <w:szCs w:val="24"/>
              </w:rPr>
              <w:t>200</w:t>
            </w:r>
          </w:p>
        </w:tc>
      </w:tr>
      <w:tr w:rsidR="00C82E4F" w:rsidRPr="004057C1" w:rsidTr="00B37638">
        <w:trPr>
          <w:trHeight w:val="327"/>
        </w:trPr>
        <w:tc>
          <w:tcPr>
            <w:tcW w:w="988" w:type="dxa"/>
            <w:vAlign w:val="center"/>
          </w:tcPr>
          <w:p w:rsidR="00C82E4F" w:rsidRPr="004057C1" w:rsidRDefault="00C82E4F" w:rsidP="00C82E4F">
            <w:pPr>
              <w:spacing w:after="0" w:line="240" w:lineRule="auto"/>
              <w:jc w:val="center"/>
              <w:rPr>
                <w:rFonts w:ascii="Times New Roman" w:eastAsia="Times New Roman" w:hAnsi="Times New Roman" w:cs="Times New Roman"/>
                <w:sz w:val="24"/>
                <w:szCs w:val="24"/>
              </w:rPr>
            </w:pPr>
            <w:r w:rsidRPr="004057C1">
              <w:rPr>
                <w:rFonts w:ascii="Times New Roman" w:eastAsia="Times New Roman" w:hAnsi="Times New Roman" w:cs="Times New Roman"/>
                <w:sz w:val="24"/>
                <w:szCs w:val="24"/>
              </w:rPr>
              <w:t>10</w:t>
            </w:r>
          </w:p>
        </w:tc>
        <w:tc>
          <w:tcPr>
            <w:tcW w:w="2221" w:type="dxa"/>
            <w:shd w:val="clear" w:color="auto" w:fill="auto"/>
            <w:vAlign w:val="center"/>
          </w:tcPr>
          <w:p w:rsidR="00C82E4F" w:rsidRPr="004057C1" w:rsidRDefault="00C82E4F" w:rsidP="00C82E4F">
            <w:pPr>
              <w:rPr>
                <w:rFonts w:ascii="Times New Roman" w:hAnsi="Times New Roman" w:cs="Times New Roman"/>
                <w:sz w:val="24"/>
                <w:szCs w:val="24"/>
              </w:rPr>
            </w:pPr>
            <w:r w:rsidRPr="004057C1">
              <w:rPr>
                <w:rFonts w:ascii="Times New Roman" w:hAnsi="Times New Roman" w:cs="Times New Roman"/>
                <w:sz w:val="24"/>
                <w:szCs w:val="24"/>
              </w:rPr>
              <w:t>Methylprednisolon 16</w:t>
            </w:r>
          </w:p>
        </w:tc>
        <w:tc>
          <w:tcPr>
            <w:tcW w:w="2031" w:type="dxa"/>
            <w:shd w:val="clear" w:color="auto" w:fill="auto"/>
            <w:vAlign w:val="center"/>
          </w:tcPr>
          <w:p w:rsidR="00C82E4F" w:rsidRPr="004057C1" w:rsidRDefault="00C82E4F" w:rsidP="00C82E4F">
            <w:pPr>
              <w:rPr>
                <w:rFonts w:ascii="Times New Roman" w:hAnsi="Times New Roman" w:cs="Times New Roman"/>
                <w:sz w:val="24"/>
                <w:szCs w:val="24"/>
              </w:rPr>
            </w:pPr>
            <w:r w:rsidRPr="004057C1">
              <w:rPr>
                <w:rFonts w:ascii="Times New Roman" w:hAnsi="Times New Roman" w:cs="Times New Roman"/>
                <w:sz w:val="24"/>
                <w:szCs w:val="24"/>
              </w:rPr>
              <w:t>Methyl prednisolon</w:t>
            </w:r>
          </w:p>
        </w:tc>
        <w:tc>
          <w:tcPr>
            <w:tcW w:w="1141" w:type="dxa"/>
            <w:shd w:val="clear" w:color="auto" w:fill="auto"/>
            <w:vAlign w:val="center"/>
          </w:tcPr>
          <w:p w:rsidR="00C82E4F" w:rsidRPr="004057C1" w:rsidRDefault="00C82E4F" w:rsidP="00C82E4F">
            <w:pPr>
              <w:jc w:val="center"/>
              <w:rPr>
                <w:rFonts w:ascii="Times New Roman" w:hAnsi="Times New Roman" w:cs="Times New Roman"/>
                <w:sz w:val="24"/>
                <w:szCs w:val="24"/>
              </w:rPr>
            </w:pPr>
            <w:r w:rsidRPr="004057C1">
              <w:rPr>
                <w:rFonts w:ascii="Times New Roman" w:hAnsi="Times New Roman" w:cs="Times New Roman"/>
                <w:sz w:val="24"/>
                <w:szCs w:val="24"/>
              </w:rPr>
              <w:t>16mg</w:t>
            </w:r>
          </w:p>
        </w:tc>
        <w:tc>
          <w:tcPr>
            <w:tcW w:w="1701" w:type="dxa"/>
            <w:vAlign w:val="center"/>
          </w:tcPr>
          <w:p w:rsidR="00C82E4F" w:rsidRPr="004057C1" w:rsidRDefault="00C82E4F" w:rsidP="00C82E4F">
            <w:pPr>
              <w:rPr>
                <w:rFonts w:ascii="Times New Roman" w:hAnsi="Times New Roman" w:cs="Times New Roman"/>
                <w:sz w:val="24"/>
                <w:szCs w:val="24"/>
              </w:rPr>
            </w:pPr>
            <w:r w:rsidRPr="004057C1">
              <w:rPr>
                <w:rFonts w:ascii="Times New Roman" w:hAnsi="Times New Roman" w:cs="Times New Roman"/>
                <w:sz w:val="24"/>
                <w:szCs w:val="24"/>
              </w:rPr>
              <w:t>Chai 1000 viên, Viên nén</w:t>
            </w:r>
          </w:p>
        </w:tc>
        <w:tc>
          <w:tcPr>
            <w:tcW w:w="1418" w:type="dxa"/>
            <w:vAlign w:val="center"/>
          </w:tcPr>
          <w:p w:rsidR="00C82E4F" w:rsidRPr="004057C1" w:rsidRDefault="00C82E4F" w:rsidP="00BB63B9">
            <w:pPr>
              <w:jc w:val="center"/>
              <w:rPr>
                <w:rFonts w:ascii="Times New Roman" w:hAnsi="Times New Roman" w:cs="Times New Roman"/>
                <w:color w:val="000000"/>
                <w:sz w:val="24"/>
                <w:szCs w:val="24"/>
              </w:rPr>
            </w:pPr>
            <w:r w:rsidRPr="004057C1">
              <w:rPr>
                <w:rFonts w:ascii="Times New Roman" w:hAnsi="Times New Roman" w:cs="Times New Roman"/>
                <w:color w:val="000000"/>
                <w:sz w:val="24"/>
                <w:szCs w:val="24"/>
              </w:rPr>
              <w:t>190</w:t>
            </w:r>
          </w:p>
        </w:tc>
      </w:tr>
      <w:tr w:rsidR="00C82E4F" w:rsidRPr="004057C1" w:rsidTr="00B37638">
        <w:trPr>
          <w:trHeight w:val="327"/>
        </w:trPr>
        <w:tc>
          <w:tcPr>
            <w:tcW w:w="988" w:type="dxa"/>
            <w:vAlign w:val="center"/>
          </w:tcPr>
          <w:p w:rsidR="00C82E4F" w:rsidRPr="004057C1" w:rsidRDefault="00C82E4F" w:rsidP="00C82E4F">
            <w:pPr>
              <w:spacing w:after="0" w:line="240" w:lineRule="auto"/>
              <w:jc w:val="center"/>
              <w:rPr>
                <w:rFonts w:ascii="Times New Roman" w:eastAsia="Times New Roman" w:hAnsi="Times New Roman" w:cs="Times New Roman"/>
                <w:sz w:val="24"/>
                <w:szCs w:val="24"/>
              </w:rPr>
            </w:pPr>
            <w:r w:rsidRPr="004057C1">
              <w:rPr>
                <w:rFonts w:ascii="Times New Roman" w:eastAsia="Times New Roman" w:hAnsi="Times New Roman" w:cs="Times New Roman"/>
                <w:sz w:val="24"/>
                <w:szCs w:val="24"/>
              </w:rPr>
              <w:t>11</w:t>
            </w:r>
          </w:p>
        </w:tc>
        <w:tc>
          <w:tcPr>
            <w:tcW w:w="2221" w:type="dxa"/>
            <w:shd w:val="clear" w:color="auto" w:fill="auto"/>
            <w:vAlign w:val="center"/>
          </w:tcPr>
          <w:p w:rsidR="00C82E4F" w:rsidRPr="004057C1" w:rsidRDefault="00C82E4F" w:rsidP="00C82E4F">
            <w:pPr>
              <w:rPr>
                <w:rFonts w:ascii="Times New Roman" w:hAnsi="Times New Roman" w:cs="Times New Roman"/>
                <w:sz w:val="24"/>
                <w:szCs w:val="24"/>
              </w:rPr>
            </w:pPr>
            <w:r w:rsidRPr="004057C1">
              <w:rPr>
                <w:rFonts w:ascii="Times New Roman" w:hAnsi="Times New Roman" w:cs="Times New Roman"/>
                <w:sz w:val="24"/>
                <w:szCs w:val="24"/>
              </w:rPr>
              <w:t>Methylprednisolon 4</w:t>
            </w:r>
          </w:p>
        </w:tc>
        <w:tc>
          <w:tcPr>
            <w:tcW w:w="2031" w:type="dxa"/>
            <w:shd w:val="clear" w:color="auto" w:fill="auto"/>
            <w:vAlign w:val="center"/>
          </w:tcPr>
          <w:p w:rsidR="00C82E4F" w:rsidRPr="004057C1" w:rsidRDefault="00C82E4F" w:rsidP="00C82E4F">
            <w:pPr>
              <w:rPr>
                <w:rFonts w:ascii="Times New Roman" w:hAnsi="Times New Roman" w:cs="Times New Roman"/>
                <w:sz w:val="24"/>
                <w:szCs w:val="24"/>
              </w:rPr>
            </w:pPr>
            <w:r w:rsidRPr="004057C1">
              <w:rPr>
                <w:rFonts w:ascii="Times New Roman" w:hAnsi="Times New Roman" w:cs="Times New Roman"/>
                <w:sz w:val="24"/>
                <w:szCs w:val="24"/>
              </w:rPr>
              <w:t>Methyl prednisolon</w:t>
            </w:r>
          </w:p>
        </w:tc>
        <w:tc>
          <w:tcPr>
            <w:tcW w:w="1141" w:type="dxa"/>
            <w:shd w:val="clear" w:color="auto" w:fill="auto"/>
            <w:vAlign w:val="center"/>
          </w:tcPr>
          <w:p w:rsidR="00C82E4F" w:rsidRPr="004057C1" w:rsidRDefault="00C82E4F" w:rsidP="00C82E4F">
            <w:pPr>
              <w:jc w:val="center"/>
              <w:rPr>
                <w:rFonts w:ascii="Times New Roman" w:hAnsi="Times New Roman" w:cs="Times New Roman"/>
                <w:sz w:val="24"/>
                <w:szCs w:val="24"/>
              </w:rPr>
            </w:pPr>
            <w:r w:rsidRPr="004057C1">
              <w:rPr>
                <w:rFonts w:ascii="Times New Roman" w:hAnsi="Times New Roman" w:cs="Times New Roman"/>
                <w:sz w:val="24"/>
                <w:szCs w:val="24"/>
              </w:rPr>
              <w:t>4mg</w:t>
            </w:r>
          </w:p>
        </w:tc>
        <w:tc>
          <w:tcPr>
            <w:tcW w:w="1701" w:type="dxa"/>
            <w:vAlign w:val="center"/>
          </w:tcPr>
          <w:p w:rsidR="00C82E4F" w:rsidRPr="004057C1" w:rsidRDefault="00C82E4F" w:rsidP="00C82E4F">
            <w:pPr>
              <w:rPr>
                <w:rFonts w:ascii="Times New Roman" w:hAnsi="Times New Roman" w:cs="Times New Roman"/>
                <w:sz w:val="24"/>
                <w:szCs w:val="24"/>
              </w:rPr>
            </w:pPr>
            <w:r w:rsidRPr="004057C1">
              <w:rPr>
                <w:rFonts w:ascii="Times New Roman" w:hAnsi="Times New Roman" w:cs="Times New Roman"/>
                <w:sz w:val="24"/>
                <w:szCs w:val="24"/>
              </w:rPr>
              <w:t>Chai 1000 viên, Viên nén</w:t>
            </w:r>
          </w:p>
        </w:tc>
        <w:tc>
          <w:tcPr>
            <w:tcW w:w="1418" w:type="dxa"/>
            <w:vAlign w:val="center"/>
          </w:tcPr>
          <w:p w:rsidR="00C82E4F" w:rsidRPr="004057C1" w:rsidRDefault="00C82E4F" w:rsidP="00BB63B9">
            <w:pPr>
              <w:jc w:val="center"/>
              <w:rPr>
                <w:rFonts w:ascii="Times New Roman" w:hAnsi="Times New Roman" w:cs="Times New Roman"/>
                <w:color w:val="000000"/>
                <w:sz w:val="24"/>
                <w:szCs w:val="24"/>
              </w:rPr>
            </w:pPr>
            <w:r w:rsidRPr="004057C1">
              <w:rPr>
                <w:rFonts w:ascii="Times New Roman" w:hAnsi="Times New Roman" w:cs="Times New Roman"/>
                <w:color w:val="000000"/>
                <w:sz w:val="24"/>
                <w:szCs w:val="24"/>
              </w:rPr>
              <w:t>170</w:t>
            </w:r>
          </w:p>
        </w:tc>
      </w:tr>
      <w:tr w:rsidR="00C82E4F" w:rsidRPr="004057C1" w:rsidTr="00B37638">
        <w:trPr>
          <w:trHeight w:val="327"/>
        </w:trPr>
        <w:tc>
          <w:tcPr>
            <w:tcW w:w="988" w:type="dxa"/>
            <w:vAlign w:val="center"/>
          </w:tcPr>
          <w:p w:rsidR="00C82E4F" w:rsidRPr="004057C1" w:rsidRDefault="00C82E4F" w:rsidP="00C82E4F">
            <w:pPr>
              <w:spacing w:after="0" w:line="240" w:lineRule="auto"/>
              <w:jc w:val="center"/>
              <w:rPr>
                <w:rFonts w:ascii="Times New Roman" w:eastAsia="Times New Roman" w:hAnsi="Times New Roman" w:cs="Times New Roman"/>
                <w:sz w:val="24"/>
                <w:szCs w:val="24"/>
              </w:rPr>
            </w:pPr>
            <w:r w:rsidRPr="004057C1">
              <w:rPr>
                <w:rFonts w:ascii="Times New Roman" w:eastAsia="Times New Roman" w:hAnsi="Times New Roman" w:cs="Times New Roman"/>
                <w:sz w:val="24"/>
                <w:szCs w:val="24"/>
              </w:rPr>
              <w:t>12</w:t>
            </w:r>
          </w:p>
        </w:tc>
        <w:tc>
          <w:tcPr>
            <w:tcW w:w="2221" w:type="dxa"/>
            <w:shd w:val="clear" w:color="auto" w:fill="auto"/>
            <w:vAlign w:val="center"/>
          </w:tcPr>
          <w:p w:rsidR="00C82E4F" w:rsidRPr="004057C1" w:rsidRDefault="00C82E4F" w:rsidP="00C82E4F">
            <w:pPr>
              <w:rPr>
                <w:rFonts w:ascii="Times New Roman" w:hAnsi="Times New Roman" w:cs="Times New Roman"/>
                <w:sz w:val="24"/>
                <w:szCs w:val="24"/>
              </w:rPr>
            </w:pPr>
            <w:r w:rsidRPr="004057C1">
              <w:rPr>
                <w:rFonts w:ascii="Times New Roman" w:hAnsi="Times New Roman" w:cs="Times New Roman"/>
                <w:sz w:val="24"/>
                <w:szCs w:val="24"/>
              </w:rPr>
              <w:t>Prednisolone 5mg</w:t>
            </w:r>
          </w:p>
        </w:tc>
        <w:tc>
          <w:tcPr>
            <w:tcW w:w="2031" w:type="dxa"/>
            <w:shd w:val="clear" w:color="auto" w:fill="auto"/>
            <w:vAlign w:val="center"/>
          </w:tcPr>
          <w:p w:rsidR="00C82E4F" w:rsidRPr="004057C1" w:rsidRDefault="00C82E4F" w:rsidP="00C82E4F">
            <w:pPr>
              <w:rPr>
                <w:rFonts w:ascii="Times New Roman" w:hAnsi="Times New Roman" w:cs="Times New Roman"/>
                <w:sz w:val="24"/>
                <w:szCs w:val="24"/>
              </w:rPr>
            </w:pPr>
            <w:r w:rsidRPr="004057C1">
              <w:rPr>
                <w:rFonts w:ascii="Times New Roman" w:hAnsi="Times New Roman" w:cs="Times New Roman"/>
                <w:sz w:val="24"/>
                <w:szCs w:val="24"/>
              </w:rPr>
              <w:t>Prednisolon acetat (natri phosphate)</w:t>
            </w:r>
          </w:p>
        </w:tc>
        <w:tc>
          <w:tcPr>
            <w:tcW w:w="1141" w:type="dxa"/>
            <w:shd w:val="clear" w:color="auto" w:fill="auto"/>
            <w:vAlign w:val="center"/>
          </w:tcPr>
          <w:p w:rsidR="00C82E4F" w:rsidRPr="004057C1" w:rsidRDefault="00C82E4F" w:rsidP="00C82E4F">
            <w:pPr>
              <w:jc w:val="center"/>
              <w:rPr>
                <w:rFonts w:ascii="Times New Roman" w:hAnsi="Times New Roman" w:cs="Times New Roman"/>
                <w:sz w:val="24"/>
                <w:szCs w:val="24"/>
              </w:rPr>
            </w:pPr>
            <w:r w:rsidRPr="004057C1">
              <w:rPr>
                <w:rFonts w:ascii="Times New Roman" w:hAnsi="Times New Roman" w:cs="Times New Roman"/>
                <w:sz w:val="24"/>
                <w:szCs w:val="24"/>
              </w:rPr>
              <w:t>5mg</w:t>
            </w:r>
          </w:p>
        </w:tc>
        <w:tc>
          <w:tcPr>
            <w:tcW w:w="1701" w:type="dxa"/>
            <w:vAlign w:val="center"/>
          </w:tcPr>
          <w:p w:rsidR="00C82E4F" w:rsidRPr="004057C1" w:rsidRDefault="00C82E4F" w:rsidP="00C82E4F">
            <w:pPr>
              <w:rPr>
                <w:rFonts w:ascii="Times New Roman" w:hAnsi="Times New Roman" w:cs="Times New Roman"/>
                <w:sz w:val="24"/>
                <w:szCs w:val="24"/>
              </w:rPr>
            </w:pPr>
            <w:r w:rsidRPr="004057C1">
              <w:rPr>
                <w:rFonts w:ascii="Times New Roman" w:hAnsi="Times New Roman" w:cs="Times New Roman"/>
                <w:sz w:val="24"/>
                <w:szCs w:val="24"/>
              </w:rPr>
              <w:t>Chai 500 viên</w:t>
            </w:r>
          </w:p>
        </w:tc>
        <w:tc>
          <w:tcPr>
            <w:tcW w:w="1418" w:type="dxa"/>
            <w:vAlign w:val="center"/>
          </w:tcPr>
          <w:p w:rsidR="00C82E4F" w:rsidRPr="004057C1" w:rsidRDefault="00C82E4F" w:rsidP="00BB63B9">
            <w:pPr>
              <w:jc w:val="center"/>
              <w:rPr>
                <w:rFonts w:ascii="Times New Roman" w:hAnsi="Times New Roman" w:cs="Times New Roman"/>
                <w:color w:val="000000"/>
                <w:sz w:val="24"/>
                <w:szCs w:val="24"/>
              </w:rPr>
            </w:pPr>
            <w:r w:rsidRPr="004057C1">
              <w:rPr>
                <w:rFonts w:ascii="Times New Roman" w:hAnsi="Times New Roman" w:cs="Times New Roman"/>
                <w:color w:val="000000"/>
                <w:sz w:val="24"/>
                <w:szCs w:val="24"/>
              </w:rPr>
              <w:t>80</w:t>
            </w:r>
          </w:p>
        </w:tc>
      </w:tr>
      <w:tr w:rsidR="00906A8F" w:rsidRPr="0089494C" w:rsidTr="00E46D20">
        <w:trPr>
          <w:trHeight w:val="327"/>
        </w:trPr>
        <w:tc>
          <w:tcPr>
            <w:tcW w:w="988" w:type="dxa"/>
            <w:vAlign w:val="center"/>
          </w:tcPr>
          <w:p w:rsidR="00906A8F" w:rsidRDefault="00906A8F" w:rsidP="000567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21" w:type="dxa"/>
            <w:shd w:val="clear" w:color="auto" w:fill="auto"/>
            <w:vAlign w:val="center"/>
          </w:tcPr>
          <w:p w:rsidR="00906A8F" w:rsidRPr="0089494C" w:rsidRDefault="00906A8F" w:rsidP="003046B0">
            <w:pPr>
              <w:spacing w:after="0" w:line="240" w:lineRule="auto"/>
              <w:rPr>
                <w:rFonts w:ascii="Times New Roman" w:eastAsia="Times New Roman" w:hAnsi="Times New Roman" w:cs="Times New Roman"/>
                <w:sz w:val="24"/>
                <w:szCs w:val="24"/>
              </w:rPr>
            </w:pPr>
          </w:p>
        </w:tc>
        <w:tc>
          <w:tcPr>
            <w:tcW w:w="2031" w:type="dxa"/>
            <w:shd w:val="clear" w:color="auto" w:fill="auto"/>
            <w:vAlign w:val="center"/>
          </w:tcPr>
          <w:p w:rsidR="00906A8F" w:rsidRPr="0089494C" w:rsidRDefault="00906A8F" w:rsidP="003046B0">
            <w:pPr>
              <w:spacing w:after="0" w:line="240" w:lineRule="auto"/>
              <w:rPr>
                <w:rFonts w:ascii="Times New Roman" w:eastAsia="Times New Roman" w:hAnsi="Times New Roman" w:cs="Times New Roman"/>
                <w:sz w:val="24"/>
                <w:szCs w:val="24"/>
              </w:rPr>
            </w:pPr>
          </w:p>
        </w:tc>
        <w:tc>
          <w:tcPr>
            <w:tcW w:w="1141" w:type="dxa"/>
            <w:shd w:val="clear" w:color="auto" w:fill="auto"/>
            <w:vAlign w:val="center"/>
          </w:tcPr>
          <w:p w:rsidR="00906A8F" w:rsidRPr="0089494C" w:rsidRDefault="00906A8F" w:rsidP="003046B0">
            <w:pPr>
              <w:spacing w:after="0" w:line="240" w:lineRule="auto"/>
              <w:jc w:val="center"/>
              <w:rPr>
                <w:rFonts w:ascii="Times New Roman" w:eastAsia="Times New Roman" w:hAnsi="Times New Roman" w:cs="Times New Roman"/>
                <w:sz w:val="24"/>
                <w:szCs w:val="24"/>
              </w:rPr>
            </w:pPr>
          </w:p>
        </w:tc>
        <w:tc>
          <w:tcPr>
            <w:tcW w:w="1701" w:type="dxa"/>
          </w:tcPr>
          <w:p w:rsidR="00906A8F" w:rsidRPr="0089494C" w:rsidRDefault="00906A8F" w:rsidP="003046B0">
            <w:pPr>
              <w:spacing w:after="0" w:line="240" w:lineRule="auto"/>
              <w:jc w:val="center"/>
              <w:rPr>
                <w:rFonts w:ascii="Times New Roman" w:eastAsia="Times New Roman" w:hAnsi="Times New Roman" w:cs="Times New Roman"/>
                <w:sz w:val="24"/>
                <w:szCs w:val="24"/>
              </w:rPr>
            </w:pPr>
          </w:p>
        </w:tc>
        <w:tc>
          <w:tcPr>
            <w:tcW w:w="1418" w:type="dxa"/>
          </w:tcPr>
          <w:p w:rsidR="00906A8F" w:rsidRPr="0089494C" w:rsidRDefault="00906A8F" w:rsidP="003046B0">
            <w:pPr>
              <w:spacing w:after="0" w:line="240" w:lineRule="auto"/>
              <w:jc w:val="center"/>
              <w:rPr>
                <w:rFonts w:ascii="Times New Roman" w:eastAsia="Times New Roman" w:hAnsi="Times New Roman" w:cs="Times New Roman"/>
                <w:sz w:val="24"/>
                <w:szCs w:val="24"/>
              </w:rPr>
            </w:pPr>
          </w:p>
        </w:tc>
      </w:tr>
    </w:tbl>
    <w:p w:rsidR="00C91F43" w:rsidRDefault="00C91F43" w:rsidP="00FC58F7">
      <w:pPr>
        <w:spacing w:before="120" w:after="120" w:line="240" w:lineRule="auto"/>
        <w:jc w:val="center"/>
        <w:rPr>
          <w:rFonts w:ascii="Times New Roman" w:eastAsia="Times New Roman" w:hAnsi="Times New Roman" w:cs="Times New Roman"/>
          <w:b/>
          <w:color w:val="000000"/>
          <w:sz w:val="28"/>
          <w:szCs w:val="28"/>
        </w:rPr>
      </w:pPr>
    </w:p>
    <w:p w:rsidR="0094103A" w:rsidRPr="003D7A30" w:rsidRDefault="00FC58F7" w:rsidP="00FC58F7">
      <w:pPr>
        <w:spacing w:before="120" w:after="120" w:line="240" w:lineRule="auto"/>
        <w:jc w:val="center"/>
        <w:rPr>
          <w:rFonts w:ascii="Times New Roman" w:eastAsia="Times New Roman" w:hAnsi="Times New Roman" w:cs="Times New Roman"/>
          <w:b/>
          <w:color w:val="000000"/>
          <w:sz w:val="28"/>
          <w:szCs w:val="28"/>
        </w:rPr>
      </w:pPr>
      <w:r w:rsidRPr="003D7A30">
        <w:rPr>
          <w:rFonts w:ascii="Times New Roman" w:eastAsia="Times New Roman" w:hAnsi="Times New Roman" w:cs="Times New Roman"/>
          <w:b/>
          <w:color w:val="000000"/>
          <w:sz w:val="28"/>
          <w:szCs w:val="28"/>
        </w:rPr>
        <w:t xml:space="preserve">Bảng </w:t>
      </w:r>
      <w:r w:rsidR="005541D5">
        <w:rPr>
          <w:rFonts w:ascii="Times New Roman" w:eastAsia="Times New Roman" w:hAnsi="Times New Roman" w:cs="Times New Roman"/>
          <w:b/>
          <w:color w:val="000000"/>
          <w:sz w:val="28"/>
          <w:szCs w:val="28"/>
        </w:rPr>
        <w:t>1</w:t>
      </w:r>
      <w:r w:rsidRPr="003D7A30">
        <w:rPr>
          <w:rFonts w:ascii="Times New Roman" w:eastAsia="Times New Roman" w:hAnsi="Times New Roman" w:cs="Times New Roman"/>
          <w:b/>
          <w:color w:val="000000"/>
          <w:sz w:val="28"/>
          <w:szCs w:val="28"/>
        </w:rPr>
        <w:t>. Bảng gh</w:t>
      </w:r>
      <w:r w:rsidR="00BB17E6" w:rsidRPr="003D7A30">
        <w:rPr>
          <w:rFonts w:ascii="Times New Roman" w:eastAsia="Times New Roman" w:hAnsi="Times New Roman" w:cs="Times New Roman"/>
          <w:b/>
          <w:color w:val="000000"/>
          <w:sz w:val="28"/>
          <w:szCs w:val="28"/>
        </w:rPr>
        <w:t xml:space="preserve">i nhận khối lượng </w:t>
      </w:r>
      <w:r w:rsidR="00D24E2E">
        <w:rPr>
          <w:rFonts w:ascii="Times New Roman" w:eastAsia="Times New Roman" w:hAnsi="Times New Roman" w:cs="Times New Roman"/>
          <w:b/>
          <w:color w:val="000000"/>
          <w:sz w:val="28"/>
          <w:szCs w:val="28"/>
        </w:rPr>
        <w:t>0</w:t>
      </w:r>
      <w:r w:rsidR="00BB17E6" w:rsidRPr="003D7A30">
        <w:rPr>
          <w:rFonts w:ascii="Times New Roman" w:eastAsia="Times New Roman" w:hAnsi="Times New Roman" w:cs="Times New Roman"/>
          <w:b/>
          <w:color w:val="000000"/>
          <w:sz w:val="28"/>
          <w:szCs w:val="28"/>
        </w:rPr>
        <w:t>1 viên thuốc</w:t>
      </w:r>
    </w:p>
    <w:p w:rsidR="002F5FB2" w:rsidRPr="002F5FB2" w:rsidRDefault="002F5FB2" w:rsidP="002F5FB2">
      <w:pPr>
        <w:spacing w:before="120" w:after="120" w:line="240" w:lineRule="auto"/>
        <w:jc w:val="both"/>
        <w:rPr>
          <w:rFonts w:ascii="Times New Roman" w:eastAsia="Times New Roman" w:hAnsi="Times New Roman" w:cs="Times New Roman"/>
          <w:color w:val="000000"/>
          <w:sz w:val="28"/>
          <w:szCs w:val="28"/>
        </w:rPr>
      </w:pPr>
      <w:r w:rsidRPr="002F5FB2">
        <w:rPr>
          <w:rFonts w:ascii="Times New Roman" w:eastAsia="Times New Roman" w:hAnsi="Times New Roman" w:cs="Times New Roman"/>
          <w:color w:val="000000"/>
          <w:sz w:val="28"/>
          <w:szCs w:val="28"/>
        </w:rPr>
        <w:tab/>
      </w:r>
      <w:r w:rsidRPr="002F5FB2">
        <w:rPr>
          <w:rFonts w:ascii="Times New Roman" w:eastAsia="Times New Roman" w:hAnsi="Times New Roman" w:cs="Times New Roman"/>
          <w:b/>
          <w:color w:val="000000"/>
          <w:sz w:val="28"/>
          <w:szCs w:val="28"/>
        </w:rPr>
        <w:t xml:space="preserve">+ Bước 4: </w:t>
      </w:r>
      <w:r w:rsidRPr="002F5FB2">
        <w:rPr>
          <w:rFonts w:ascii="Times New Roman" w:eastAsia="Times New Roman" w:hAnsi="Times New Roman" w:cs="Times New Roman"/>
          <w:color w:val="000000"/>
          <w:sz w:val="28"/>
          <w:szCs w:val="28"/>
        </w:rPr>
        <w:t>Thống kê về số lượng thuốc cần sử dụng / 01 bệnh nhân thường được kê toa tại phòng cấp phát thuốc ngoại trú thuộc khoa Dược.</w:t>
      </w:r>
    </w:p>
    <w:tbl>
      <w:tblPr>
        <w:tblW w:w="922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525"/>
        <w:gridCol w:w="2464"/>
        <w:gridCol w:w="1559"/>
        <w:gridCol w:w="1720"/>
      </w:tblGrid>
      <w:tr w:rsidR="0011556F" w:rsidRPr="0011556F" w:rsidTr="00FE45A3">
        <w:trPr>
          <w:trHeight w:val="1305"/>
        </w:trPr>
        <w:tc>
          <w:tcPr>
            <w:tcW w:w="960" w:type="dxa"/>
            <w:shd w:val="clear" w:color="auto" w:fill="auto"/>
            <w:noWrap/>
            <w:vAlign w:val="center"/>
            <w:hideMark/>
          </w:tcPr>
          <w:p w:rsidR="0011556F" w:rsidRPr="00184393" w:rsidRDefault="0011556F" w:rsidP="00184393">
            <w:pPr>
              <w:spacing w:after="0" w:line="240" w:lineRule="auto"/>
              <w:jc w:val="center"/>
              <w:rPr>
                <w:rFonts w:ascii="Times New Roman" w:eastAsia="Times New Roman" w:hAnsi="Times New Roman" w:cs="Times New Roman"/>
                <w:b/>
                <w:bCs/>
                <w:color w:val="000000"/>
                <w:sz w:val="24"/>
                <w:szCs w:val="24"/>
              </w:rPr>
            </w:pPr>
            <w:r w:rsidRPr="00184393">
              <w:rPr>
                <w:rFonts w:ascii="Times New Roman" w:eastAsia="Times New Roman" w:hAnsi="Times New Roman" w:cs="Times New Roman"/>
                <w:b/>
                <w:bCs/>
                <w:color w:val="000000"/>
                <w:sz w:val="24"/>
                <w:szCs w:val="24"/>
              </w:rPr>
              <w:t>STT</w:t>
            </w:r>
          </w:p>
        </w:tc>
        <w:tc>
          <w:tcPr>
            <w:tcW w:w="2525" w:type="dxa"/>
            <w:shd w:val="clear" w:color="auto" w:fill="auto"/>
            <w:vAlign w:val="center"/>
            <w:hideMark/>
          </w:tcPr>
          <w:p w:rsidR="0011556F" w:rsidRPr="00184393" w:rsidRDefault="0011556F" w:rsidP="00184393">
            <w:pPr>
              <w:spacing w:after="0" w:line="240" w:lineRule="auto"/>
              <w:jc w:val="center"/>
              <w:rPr>
                <w:rFonts w:ascii="Times New Roman" w:eastAsia="Times New Roman" w:hAnsi="Times New Roman" w:cs="Times New Roman"/>
                <w:b/>
                <w:bCs/>
                <w:color w:val="000000"/>
                <w:sz w:val="24"/>
                <w:szCs w:val="24"/>
              </w:rPr>
            </w:pPr>
            <w:r w:rsidRPr="00184393">
              <w:rPr>
                <w:rFonts w:ascii="Times New Roman" w:eastAsia="Times New Roman" w:hAnsi="Times New Roman" w:cs="Times New Roman"/>
                <w:b/>
                <w:bCs/>
                <w:color w:val="000000"/>
                <w:sz w:val="24"/>
                <w:szCs w:val="24"/>
              </w:rPr>
              <w:t>Tên thuốc (tên thương mại)</w:t>
            </w:r>
          </w:p>
        </w:tc>
        <w:tc>
          <w:tcPr>
            <w:tcW w:w="2464" w:type="dxa"/>
            <w:shd w:val="clear" w:color="auto" w:fill="auto"/>
            <w:vAlign w:val="center"/>
            <w:hideMark/>
          </w:tcPr>
          <w:p w:rsidR="0011556F" w:rsidRPr="00184393" w:rsidRDefault="0011556F" w:rsidP="00184393">
            <w:pPr>
              <w:spacing w:after="0" w:line="240" w:lineRule="auto"/>
              <w:jc w:val="center"/>
              <w:rPr>
                <w:rFonts w:ascii="Times New Roman" w:eastAsia="Times New Roman" w:hAnsi="Times New Roman" w:cs="Times New Roman"/>
                <w:b/>
                <w:bCs/>
                <w:color w:val="000000"/>
                <w:sz w:val="24"/>
                <w:szCs w:val="24"/>
              </w:rPr>
            </w:pPr>
            <w:r w:rsidRPr="00184393">
              <w:rPr>
                <w:rFonts w:ascii="Times New Roman" w:eastAsia="Times New Roman" w:hAnsi="Times New Roman" w:cs="Times New Roman"/>
                <w:b/>
                <w:bCs/>
                <w:color w:val="000000"/>
                <w:sz w:val="24"/>
                <w:szCs w:val="24"/>
              </w:rPr>
              <w:t>Tên hoạt chất</w:t>
            </w:r>
          </w:p>
        </w:tc>
        <w:tc>
          <w:tcPr>
            <w:tcW w:w="1559" w:type="dxa"/>
            <w:shd w:val="clear" w:color="auto" w:fill="auto"/>
            <w:vAlign w:val="center"/>
          </w:tcPr>
          <w:p w:rsidR="0011556F" w:rsidRPr="0011556F" w:rsidRDefault="007F0773" w:rsidP="005F27BF">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Hàm lượng</w:t>
            </w:r>
          </w:p>
        </w:tc>
        <w:tc>
          <w:tcPr>
            <w:tcW w:w="1720" w:type="dxa"/>
            <w:shd w:val="clear" w:color="auto" w:fill="auto"/>
            <w:vAlign w:val="center"/>
            <w:hideMark/>
          </w:tcPr>
          <w:p w:rsidR="0011556F" w:rsidRPr="00184393" w:rsidRDefault="0011556F" w:rsidP="00184393">
            <w:pPr>
              <w:spacing w:after="0" w:line="240" w:lineRule="auto"/>
              <w:jc w:val="center"/>
              <w:rPr>
                <w:rFonts w:ascii="Times New Roman" w:eastAsia="Times New Roman" w:hAnsi="Times New Roman" w:cs="Times New Roman"/>
                <w:b/>
                <w:bCs/>
                <w:color w:val="000000"/>
                <w:sz w:val="24"/>
                <w:szCs w:val="24"/>
              </w:rPr>
            </w:pPr>
            <w:r w:rsidRPr="00184393">
              <w:rPr>
                <w:rFonts w:ascii="Times New Roman" w:eastAsia="Times New Roman" w:hAnsi="Times New Roman" w:cs="Times New Roman"/>
                <w:b/>
                <w:bCs/>
                <w:color w:val="000000"/>
                <w:sz w:val="24"/>
                <w:szCs w:val="24"/>
              </w:rPr>
              <w:t>Số lượng thường sử dụng /01 bệnh nhân</w:t>
            </w:r>
          </w:p>
        </w:tc>
      </w:tr>
      <w:tr w:rsidR="00AB09AA" w:rsidRPr="0011556F" w:rsidTr="00F57192">
        <w:trPr>
          <w:trHeight w:val="660"/>
        </w:trPr>
        <w:tc>
          <w:tcPr>
            <w:tcW w:w="960" w:type="dxa"/>
            <w:shd w:val="clear" w:color="auto" w:fill="auto"/>
            <w:noWrap/>
            <w:vAlign w:val="center"/>
            <w:hideMark/>
          </w:tcPr>
          <w:p w:rsidR="00AB09AA" w:rsidRPr="00184393" w:rsidRDefault="003E267C" w:rsidP="00973EC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525" w:type="dxa"/>
            <w:shd w:val="clear" w:color="auto" w:fill="auto"/>
            <w:vAlign w:val="center"/>
            <w:hideMark/>
          </w:tcPr>
          <w:p w:rsidR="00AB09AA" w:rsidRPr="00184393" w:rsidRDefault="00AB09AA" w:rsidP="00973EC6">
            <w:pPr>
              <w:spacing w:after="0" w:line="240" w:lineRule="auto"/>
              <w:rPr>
                <w:rFonts w:ascii="Times New Roman" w:eastAsia="Times New Roman" w:hAnsi="Times New Roman" w:cs="Times New Roman"/>
                <w:sz w:val="24"/>
                <w:szCs w:val="24"/>
              </w:rPr>
            </w:pPr>
            <w:r w:rsidRPr="00184393">
              <w:rPr>
                <w:rFonts w:ascii="Times New Roman" w:eastAsia="Times New Roman" w:hAnsi="Times New Roman" w:cs="Times New Roman"/>
                <w:sz w:val="24"/>
                <w:szCs w:val="24"/>
              </w:rPr>
              <w:t>Atorvastatin 20</w:t>
            </w:r>
          </w:p>
        </w:tc>
        <w:tc>
          <w:tcPr>
            <w:tcW w:w="2464" w:type="dxa"/>
            <w:shd w:val="clear" w:color="auto" w:fill="auto"/>
            <w:vAlign w:val="center"/>
            <w:hideMark/>
          </w:tcPr>
          <w:p w:rsidR="00AB09AA" w:rsidRPr="00184393" w:rsidRDefault="00AB09AA" w:rsidP="00973EC6">
            <w:pPr>
              <w:spacing w:after="0" w:line="240" w:lineRule="auto"/>
              <w:rPr>
                <w:rFonts w:ascii="Times New Roman" w:eastAsia="Times New Roman" w:hAnsi="Times New Roman" w:cs="Times New Roman"/>
                <w:sz w:val="24"/>
                <w:szCs w:val="24"/>
              </w:rPr>
            </w:pPr>
            <w:r w:rsidRPr="00184393">
              <w:rPr>
                <w:rFonts w:ascii="Times New Roman" w:eastAsia="Times New Roman" w:hAnsi="Times New Roman" w:cs="Times New Roman"/>
                <w:sz w:val="24"/>
                <w:szCs w:val="24"/>
              </w:rPr>
              <w:t>Atorvastatin</w:t>
            </w:r>
          </w:p>
        </w:tc>
        <w:tc>
          <w:tcPr>
            <w:tcW w:w="1559" w:type="dxa"/>
            <w:shd w:val="clear" w:color="auto" w:fill="auto"/>
            <w:vAlign w:val="center"/>
          </w:tcPr>
          <w:p w:rsidR="00AB09AA" w:rsidRPr="00F57192" w:rsidRDefault="00D901AC" w:rsidP="005F27BF">
            <w:pPr>
              <w:spacing w:after="0" w:line="240" w:lineRule="auto"/>
              <w:jc w:val="center"/>
              <w:rPr>
                <w:rFonts w:ascii="Times New Roman" w:eastAsia="Times New Roman" w:hAnsi="Times New Roman" w:cs="Times New Roman"/>
                <w:color w:val="000000"/>
                <w:sz w:val="24"/>
                <w:szCs w:val="24"/>
              </w:rPr>
            </w:pPr>
            <w:r w:rsidRPr="00F57192">
              <w:rPr>
                <w:rFonts w:ascii="Times New Roman" w:eastAsia="Times New Roman" w:hAnsi="Times New Roman" w:cs="Times New Roman"/>
                <w:color w:val="000000"/>
                <w:sz w:val="24"/>
                <w:szCs w:val="24"/>
              </w:rPr>
              <w:t>20mg</w:t>
            </w:r>
          </w:p>
        </w:tc>
        <w:tc>
          <w:tcPr>
            <w:tcW w:w="1720" w:type="dxa"/>
            <w:shd w:val="clear" w:color="auto" w:fill="auto"/>
            <w:noWrap/>
            <w:vAlign w:val="center"/>
            <w:hideMark/>
          </w:tcPr>
          <w:p w:rsidR="00AB09AA" w:rsidRPr="00184393" w:rsidRDefault="00AB09AA" w:rsidP="00973EC6">
            <w:pPr>
              <w:spacing w:after="0" w:line="240" w:lineRule="auto"/>
              <w:jc w:val="right"/>
              <w:rPr>
                <w:rFonts w:ascii="Times New Roman" w:eastAsia="Times New Roman" w:hAnsi="Times New Roman" w:cs="Times New Roman"/>
                <w:color w:val="000000"/>
                <w:sz w:val="24"/>
                <w:szCs w:val="24"/>
              </w:rPr>
            </w:pPr>
            <w:r w:rsidRPr="00184393">
              <w:rPr>
                <w:rFonts w:ascii="Times New Roman" w:eastAsia="Times New Roman" w:hAnsi="Times New Roman" w:cs="Times New Roman"/>
                <w:color w:val="000000"/>
                <w:sz w:val="24"/>
                <w:szCs w:val="24"/>
              </w:rPr>
              <w:t>28</w:t>
            </w:r>
          </w:p>
        </w:tc>
      </w:tr>
      <w:tr w:rsidR="0011556F" w:rsidRPr="0011556F" w:rsidTr="00F57192">
        <w:trPr>
          <w:trHeight w:val="660"/>
        </w:trPr>
        <w:tc>
          <w:tcPr>
            <w:tcW w:w="960" w:type="dxa"/>
            <w:shd w:val="clear" w:color="auto" w:fill="auto"/>
            <w:noWrap/>
            <w:vAlign w:val="center"/>
            <w:hideMark/>
          </w:tcPr>
          <w:p w:rsidR="0011556F" w:rsidRPr="00184393" w:rsidRDefault="003E267C" w:rsidP="0018439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525" w:type="dxa"/>
            <w:shd w:val="clear" w:color="auto" w:fill="auto"/>
            <w:vAlign w:val="center"/>
            <w:hideMark/>
          </w:tcPr>
          <w:p w:rsidR="0011556F" w:rsidRPr="00184393" w:rsidRDefault="0011556F" w:rsidP="00184393">
            <w:pPr>
              <w:spacing w:after="0" w:line="240" w:lineRule="auto"/>
              <w:rPr>
                <w:rFonts w:ascii="Times New Roman" w:eastAsia="Times New Roman" w:hAnsi="Times New Roman" w:cs="Times New Roman"/>
                <w:sz w:val="24"/>
                <w:szCs w:val="24"/>
              </w:rPr>
            </w:pPr>
            <w:r w:rsidRPr="00184393">
              <w:rPr>
                <w:rFonts w:ascii="Times New Roman" w:eastAsia="Times New Roman" w:hAnsi="Times New Roman" w:cs="Times New Roman"/>
                <w:sz w:val="24"/>
                <w:szCs w:val="24"/>
              </w:rPr>
              <w:t>Paracetamol 500mg</w:t>
            </w:r>
          </w:p>
        </w:tc>
        <w:tc>
          <w:tcPr>
            <w:tcW w:w="2464" w:type="dxa"/>
            <w:shd w:val="clear" w:color="auto" w:fill="auto"/>
            <w:vAlign w:val="center"/>
            <w:hideMark/>
          </w:tcPr>
          <w:p w:rsidR="0011556F" w:rsidRPr="00184393" w:rsidRDefault="0011556F" w:rsidP="00184393">
            <w:pPr>
              <w:spacing w:after="0" w:line="240" w:lineRule="auto"/>
              <w:rPr>
                <w:rFonts w:ascii="Times New Roman" w:eastAsia="Times New Roman" w:hAnsi="Times New Roman" w:cs="Times New Roman"/>
                <w:sz w:val="24"/>
                <w:szCs w:val="24"/>
              </w:rPr>
            </w:pPr>
            <w:r w:rsidRPr="00184393">
              <w:rPr>
                <w:rFonts w:ascii="Times New Roman" w:eastAsia="Times New Roman" w:hAnsi="Times New Roman" w:cs="Times New Roman"/>
                <w:sz w:val="24"/>
                <w:szCs w:val="24"/>
              </w:rPr>
              <w:t>Paracetamol (acetaminophen)</w:t>
            </w:r>
          </w:p>
        </w:tc>
        <w:tc>
          <w:tcPr>
            <w:tcW w:w="1559" w:type="dxa"/>
            <w:shd w:val="clear" w:color="auto" w:fill="auto"/>
            <w:vAlign w:val="center"/>
          </w:tcPr>
          <w:p w:rsidR="0011556F" w:rsidRPr="00F57192" w:rsidRDefault="00D901AC" w:rsidP="005F27BF">
            <w:pPr>
              <w:spacing w:after="0" w:line="240" w:lineRule="auto"/>
              <w:jc w:val="center"/>
              <w:rPr>
                <w:rFonts w:ascii="Times New Roman" w:eastAsia="Times New Roman" w:hAnsi="Times New Roman" w:cs="Times New Roman"/>
                <w:color w:val="000000"/>
                <w:sz w:val="24"/>
                <w:szCs w:val="24"/>
              </w:rPr>
            </w:pPr>
            <w:r w:rsidRPr="00F57192">
              <w:rPr>
                <w:rFonts w:ascii="Times New Roman" w:eastAsia="Times New Roman" w:hAnsi="Times New Roman" w:cs="Times New Roman"/>
                <w:color w:val="000000"/>
                <w:sz w:val="24"/>
                <w:szCs w:val="24"/>
              </w:rPr>
              <w:t>500mg</w:t>
            </w:r>
          </w:p>
        </w:tc>
        <w:tc>
          <w:tcPr>
            <w:tcW w:w="1720" w:type="dxa"/>
            <w:shd w:val="clear" w:color="auto" w:fill="auto"/>
            <w:noWrap/>
            <w:vAlign w:val="center"/>
            <w:hideMark/>
          </w:tcPr>
          <w:p w:rsidR="0011556F" w:rsidRPr="00184393" w:rsidRDefault="0011556F" w:rsidP="00184393">
            <w:pPr>
              <w:spacing w:after="0" w:line="240" w:lineRule="auto"/>
              <w:jc w:val="right"/>
              <w:rPr>
                <w:rFonts w:ascii="Times New Roman" w:eastAsia="Times New Roman" w:hAnsi="Times New Roman" w:cs="Times New Roman"/>
                <w:color w:val="000000"/>
                <w:sz w:val="24"/>
                <w:szCs w:val="24"/>
              </w:rPr>
            </w:pPr>
            <w:r w:rsidRPr="00184393">
              <w:rPr>
                <w:rFonts w:ascii="Times New Roman" w:eastAsia="Times New Roman" w:hAnsi="Times New Roman" w:cs="Times New Roman"/>
                <w:color w:val="000000"/>
                <w:sz w:val="24"/>
                <w:szCs w:val="24"/>
              </w:rPr>
              <w:t>14</w:t>
            </w:r>
          </w:p>
        </w:tc>
      </w:tr>
      <w:tr w:rsidR="0011556F" w:rsidRPr="0011556F" w:rsidTr="00F57192">
        <w:trPr>
          <w:trHeight w:val="660"/>
        </w:trPr>
        <w:tc>
          <w:tcPr>
            <w:tcW w:w="960" w:type="dxa"/>
            <w:shd w:val="clear" w:color="auto" w:fill="auto"/>
            <w:noWrap/>
            <w:vAlign w:val="center"/>
            <w:hideMark/>
          </w:tcPr>
          <w:p w:rsidR="0011556F" w:rsidRPr="00184393" w:rsidRDefault="003E267C" w:rsidP="0018439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525" w:type="dxa"/>
            <w:shd w:val="clear" w:color="auto" w:fill="auto"/>
            <w:vAlign w:val="center"/>
            <w:hideMark/>
          </w:tcPr>
          <w:p w:rsidR="0011556F" w:rsidRPr="00184393" w:rsidRDefault="0011556F" w:rsidP="00184393">
            <w:pPr>
              <w:spacing w:after="0" w:line="240" w:lineRule="auto"/>
              <w:rPr>
                <w:rFonts w:ascii="Times New Roman" w:eastAsia="Times New Roman" w:hAnsi="Times New Roman" w:cs="Times New Roman"/>
                <w:sz w:val="24"/>
                <w:szCs w:val="24"/>
              </w:rPr>
            </w:pPr>
            <w:r w:rsidRPr="00184393">
              <w:rPr>
                <w:rFonts w:ascii="Times New Roman" w:eastAsia="Times New Roman" w:hAnsi="Times New Roman" w:cs="Times New Roman"/>
                <w:sz w:val="24"/>
                <w:szCs w:val="24"/>
              </w:rPr>
              <w:t>Panactol</w:t>
            </w:r>
          </w:p>
        </w:tc>
        <w:tc>
          <w:tcPr>
            <w:tcW w:w="2464" w:type="dxa"/>
            <w:shd w:val="clear" w:color="auto" w:fill="auto"/>
            <w:vAlign w:val="center"/>
            <w:hideMark/>
          </w:tcPr>
          <w:p w:rsidR="0011556F" w:rsidRPr="00184393" w:rsidRDefault="0011556F" w:rsidP="00184393">
            <w:pPr>
              <w:spacing w:after="0" w:line="240" w:lineRule="auto"/>
              <w:rPr>
                <w:rFonts w:ascii="Times New Roman" w:eastAsia="Times New Roman" w:hAnsi="Times New Roman" w:cs="Times New Roman"/>
                <w:sz w:val="24"/>
                <w:szCs w:val="24"/>
              </w:rPr>
            </w:pPr>
            <w:r w:rsidRPr="00184393">
              <w:rPr>
                <w:rFonts w:ascii="Times New Roman" w:eastAsia="Times New Roman" w:hAnsi="Times New Roman" w:cs="Times New Roman"/>
                <w:sz w:val="24"/>
                <w:szCs w:val="24"/>
              </w:rPr>
              <w:t>Paracetamol (acetaminophen)</w:t>
            </w:r>
          </w:p>
        </w:tc>
        <w:tc>
          <w:tcPr>
            <w:tcW w:w="1559" w:type="dxa"/>
            <w:shd w:val="clear" w:color="auto" w:fill="auto"/>
            <w:vAlign w:val="center"/>
          </w:tcPr>
          <w:p w:rsidR="0011556F" w:rsidRPr="00F57192" w:rsidRDefault="00D901AC" w:rsidP="005F27BF">
            <w:pPr>
              <w:spacing w:after="0" w:line="240" w:lineRule="auto"/>
              <w:jc w:val="center"/>
              <w:rPr>
                <w:rFonts w:ascii="Times New Roman" w:eastAsia="Times New Roman" w:hAnsi="Times New Roman" w:cs="Times New Roman"/>
                <w:color w:val="000000"/>
                <w:sz w:val="24"/>
                <w:szCs w:val="24"/>
              </w:rPr>
            </w:pPr>
            <w:r w:rsidRPr="00F57192">
              <w:rPr>
                <w:rFonts w:ascii="Times New Roman" w:eastAsia="Times New Roman" w:hAnsi="Times New Roman" w:cs="Times New Roman"/>
                <w:color w:val="000000"/>
                <w:sz w:val="24"/>
                <w:szCs w:val="24"/>
              </w:rPr>
              <w:t>500mg</w:t>
            </w:r>
          </w:p>
        </w:tc>
        <w:tc>
          <w:tcPr>
            <w:tcW w:w="1720" w:type="dxa"/>
            <w:shd w:val="clear" w:color="auto" w:fill="auto"/>
            <w:noWrap/>
            <w:vAlign w:val="center"/>
            <w:hideMark/>
          </w:tcPr>
          <w:p w:rsidR="0011556F" w:rsidRPr="00184393" w:rsidRDefault="0011556F" w:rsidP="00184393">
            <w:pPr>
              <w:spacing w:after="0" w:line="240" w:lineRule="auto"/>
              <w:jc w:val="right"/>
              <w:rPr>
                <w:rFonts w:ascii="Times New Roman" w:eastAsia="Times New Roman" w:hAnsi="Times New Roman" w:cs="Times New Roman"/>
                <w:color w:val="000000"/>
                <w:sz w:val="24"/>
                <w:szCs w:val="24"/>
              </w:rPr>
            </w:pPr>
            <w:r w:rsidRPr="00184393">
              <w:rPr>
                <w:rFonts w:ascii="Times New Roman" w:eastAsia="Times New Roman" w:hAnsi="Times New Roman" w:cs="Times New Roman"/>
                <w:color w:val="000000"/>
                <w:sz w:val="24"/>
                <w:szCs w:val="24"/>
              </w:rPr>
              <w:t>14</w:t>
            </w:r>
          </w:p>
        </w:tc>
      </w:tr>
      <w:tr w:rsidR="00146CFC" w:rsidRPr="0011556F" w:rsidTr="00F57192">
        <w:trPr>
          <w:trHeight w:val="660"/>
        </w:trPr>
        <w:tc>
          <w:tcPr>
            <w:tcW w:w="960" w:type="dxa"/>
            <w:shd w:val="clear" w:color="auto" w:fill="auto"/>
            <w:noWrap/>
            <w:vAlign w:val="center"/>
            <w:hideMark/>
          </w:tcPr>
          <w:p w:rsidR="00146CFC" w:rsidRPr="00184393" w:rsidRDefault="00146CFC" w:rsidP="00146C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525" w:type="dxa"/>
            <w:shd w:val="clear" w:color="auto" w:fill="auto"/>
            <w:vAlign w:val="center"/>
            <w:hideMark/>
          </w:tcPr>
          <w:p w:rsidR="00146CFC" w:rsidRPr="00184393" w:rsidRDefault="00146CFC" w:rsidP="00146CFC">
            <w:pPr>
              <w:spacing w:after="0" w:line="240" w:lineRule="auto"/>
              <w:rPr>
                <w:rFonts w:ascii="Times New Roman" w:eastAsia="Times New Roman" w:hAnsi="Times New Roman" w:cs="Times New Roman"/>
                <w:sz w:val="24"/>
                <w:szCs w:val="24"/>
              </w:rPr>
            </w:pPr>
            <w:r w:rsidRPr="00184393">
              <w:rPr>
                <w:rFonts w:ascii="Times New Roman" w:eastAsia="Times New Roman" w:hAnsi="Times New Roman" w:cs="Times New Roman"/>
                <w:sz w:val="24"/>
                <w:szCs w:val="24"/>
              </w:rPr>
              <w:t>Allopurinol</w:t>
            </w:r>
          </w:p>
        </w:tc>
        <w:tc>
          <w:tcPr>
            <w:tcW w:w="2464" w:type="dxa"/>
            <w:shd w:val="clear" w:color="auto" w:fill="auto"/>
            <w:vAlign w:val="center"/>
            <w:hideMark/>
          </w:tcPr>
          <w:p w:rsidR="00146CFC" w:rsidRPr="00184393" w:rsidRDefault="00146CFC" w:rsidP="00146CFC">
            <w:pPr>
              <w:spacing w:after="0" w:line="240" w:lineRule="auto"/>
              <w:rPr>
                <w:rFonts w:ascii="Times New Roman" w:eastAsia="Times New Roman" w:hAnsi="Times New Roman" w:cs="Times New Roman"/>
                <w:sz w:val="24"/>
                <w:szCs w:val="24"/>
              </w:rPr>
            </w:pPr>
            <w:r w:rsidRPr="00184393">
              <w:rPr>
                <w:rFonts w:ascii="Times New Roman" w:eastAsia="Times New Roman" w:hAnsi="Times New Roman" w:cs="Times New Roman"/>
                <w:sz w:val="24"/>
                <w:szCs w:val="24"/>
              </w:rPr>
              <w:t>Allopurinol</w:t>
            </w:r>
          </w:p>
        </w:tc>
        <w:tc>
          <w:tcPr>
            <w:tcW w:w="1559" w:type="dxa"/>
            <w:shd w:val="clear" w:color="auto" w:fill="auto"/>
            <w:vAlign w:val="center"/>
          </w:tcPr>
          <w:p w:rsidR="00146CFC" w:rsidRPr="00F57192" w:rsidRDefault="00146CFC" w:rsidP="00146CFC">
            <w:pPr>
              <w:jc w:val="center"/>
              <w:rPr>
                <w:rFonts w:ascii="Times New Roman" w:hAnsi="Times New Roman" w:cs="Times New Roman"/>
                <w:sz w:val="24"/>
                <w:szCs w:val="24"/>
              </w:rPr>
            </w:pPr>
            <w:r w:rsidRPr="00F57192">
              <w:rPr>
                <w:rFonts w:ascii="Times New Roman" w:hAnsi="Times New Roman" w:cs="Times New Roman"/>
                <w:sz w:val="24"/>
                <w:szCs w:val="24"/>
              </w:rPr>
              <w:t>300mg</w:t>
            </w:r>
          </w:p>
        </w:tc>
        <w:tc>
          <w:tcPr>
            <w:tcW w:w="1720" w:type="dxa"/>
            <w:shd w:val="clear" w:color="auto" w:fill="auto"/>
            <w:noWrap/>
            <w:vAlign w:val="center"/>
            <w:hideMark/>
          </w:tcPr>
          <w:p w:rsidR="00146CFC" w:rsidRPr="00184393" w:rsidRDefault="00146CFC" w:rsidP="00146CFC">
            <w:pPr>
              <w:spacing w:after="0" w:line="240" w:lineRule="auto"/>
              <w:jc w:val="right"/>
              <w:rPr>
                <w:rFonts w:ascii="Times New Roman" w:eastAsia="Times New Roman" w:hAnsi="Times New Roman" w:cs="Times New Roman"/>
                <w:color w:val="000000"/>
                <w:sz w:val="24"/>
                <w:szCs w:val="24"/>
              </w:rPr>
            </w:pPr>
            <w:r w:rsidRPr="00184393">
              <w:rPr>
                <w:rFonts w:ascii="Times New Roman" w:eastAsia="Times New Roman" w:hAnsi="Times New Roman" w:cs="Times New Roman"/>
                <w:color w:val="000000"/>
                <w:sz w:val="24"/>
                <w:szCs w:val="24"/>
              </w:rPr>
              <w:t>14</w:t>
            </w:r>
          </w:p>
        </w:tc>
      </w:tr>
      <w:tr w:rsidR="00146CFC" w:rsidRPr="0011556F" w:rsidTr="00F57192">
        <w:trPr>
          <w:trHeight w:val="660"/>
        </w:trPr>
        <w:tc>
          <w:tcPr>
            <w:tcW w:w="960" w:type="dxa"/>
            <w:shd w:val="clear" w:color="auto" w:fill="auto"/>
            <w:noWrap/>
            <w:vAlign w:val="center"/>
            <w:hideMark/>
          </w:tcPr>
          <w:p w:rsidR="00146CFC" w:rsidRPr="00184393" w:rsidRDefault="00146CFC" w:rsidP="00146C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525" w:type="dxa"/>
            <w:shd w:val="clear" w:color="auto" w:fill="auto"/>
            <w:vAlign w:val="center"/>
            <w:hideMark/>
          </w:tcPr>
          <w:p w:rsidR="00146CFC" w:rsidRPr="00184393" w:rsidRDefault="00146CFC" w:rsidP="00146CFC">
            <w:pPr>
              <w:spacing w:after="0" w:line="240" w:lineRule="auto"/>
              <w:rPr>
                <w:rFonts w:ascii="Times New Roman" w:eastAsia="Times New Roman" w:hAnsi="Times New Roman" w:cs="Times New Roman"/>
                <w:sz w:val="24"/>
                <w:szCs w:val="24"/>
              </w:rPr>
            </w:pPr>
            <w:r w:rsidRPr="00184393">
              <w:rPr>
                <w:rFonts w:ascii="Times New Roman" w:eastAsia="Times New Roman" w:hAnsi="Times New Roman" w:cs="Times New Roman"/>
                <w:sz w:val="24"/>
                <w:szCs w:val="24"/>
              </w:rPr>
              <w:t>Tusalene</w:t>
            </w:r>
          </w:p>
        </w:tc>
        <w:tc>
          <w:tcPr>
            <w:tcW w:w="2464" w:type="dxa"/>
            <w:shd w:val="clear" w:color="auto" w:fill="auto"/>
            <w:vAlign w:val="center"/>
            <w:hideMark/>
          </w:tcPr>
          <w:p w:rsidR="00146CFC" w:rsidRPr="00184393" w:rsidRDefault="00146CFC" w:rsidP="00146CFC">
            <w:pPr>
              <w:spacing w:after="0" w:line="240" w:lineRule="auto"/>
              <w:rPr>
                <w:rFonts w:ascii="Times New Roman" w:eastAsia="Times New Roman" w:hAnsi="Times New Roman" w:cs="Times New Roman"/>
                <w:sz w:val="24"/>
                <w:szCs w:val="24"/>
              </w:rPr>
            </w:pPr>
            <w:r w:rsidRPr="00184393">
              <w:rPr>
                <w:rFonts w:ascii="Times New Roman" w:eastAsia="Times New Roman" w:hAnsi="Times New Roman" w:cs="Times New Roman"/>
                <w:sz w:val="24"/>
                <w:szCs w:val="24"/>
              </w:rPr>
              <w:t>Alimemazin</w:t>
            </w:r>
          </w:p>
        </w:tc>
        <w:tc>
          <w:tcPr>
            <w:tcW w:w="1559" w:type="dxa"/>
            <w:shd w:val="clear" w:color="auto" w:fill="auto"/>
            <w:vAlign w:val="center"/>
          </w:tcPr>
          <w:p w:rsidR="00146CFC" w:rsidRPr="00F57192" w:rsidRDefault="00146CFC" w:rsidP="00146CFC">
            <w:pPr>
              <w:jc w:val="center"/>
              <w:rPr>
                <w:rFonts w:ascii="Times New Roman" w:hAnsi="Times New Roman" w:cs="Times New Roman"/>
                <w:sz w:val="24"/>
                <w:szCs w:val="24"/>
              </w:rPr>
            </w:pPr>
            <w:r w:rsidRPr="00F57192">
              <w:rPr>
                <w:rFonts w:ascii="Times New Roman" w:hAnsi="Times New Roman" w:cs="Times New Roman"/>
                <w:sz w:val="24"/>
                <w:szCs w:val="24"/>
              </w:rPr>
              <w:t>5mg</w:t>
            </w:r>
          </w:p>
        </w:tc>
        <w:tc>
          <w:tcPr>
            <w:tcW w:w="1720" w:type="dxa"/>
            <w:shd w:val="clear" w:color="auto" w:fill="auto"/>
            <w:noWrap/>
            <w:vAlign w:val="center"/>
            <w:hideMark/>
          </w:tcPr>
          <w:p w:rsidR="00146CFC" w:rsidRPr="00184393" w:rsidRDefault="00146CFC" w:rsidP="00146CFC">
            <w:pPr>
              <w:spacing w:after="0" w:line="240" w:lineRule="auto"/>
              <w:jc w:val="right"/>
              <w:rPr>
                <w:rFonts w:ascii="Times New Roman" w:eastAsia="Times New Roman" w:hAnsi="Times New Roman" w:cs="Times New Roman"/>
                <w:color w:val="000000"/>
                <w:sz w:val="24"/>
                <w:szCs w:val="24"/>
              </w:rPr>
            </w:pPr>
            <w:r w:rsidRPr="00184393">
              <w:rPr>
                <w:rFonts w:ascii="Times New Roman" w:eastAsia="Times New Roman" w:hAnsi="Times New Roman" w:cs="Times New Roman"/>
                <w:color w:val="000000"/>
                <w:sz w:val="24"/>
                <w:szCs w:val="24"/>
              </w:rPr>
              <w:t>14</w:t>
            </w:r>
          </w:p>
        </w:tc>
      </w:tr>
      <w:tr w:rsidR="00AB09AA" w:rsidRPr="0011556F" w:rsidTr="00F57192">
        <w:trPr>
          <w:trHeight w:val="660"/>
        </w:trPr>
        <w:tc>
          <w:tcPr>
            <w:tcW w:w="960" w:type="dxa"/>
            <w:shd w:val="clear" w:color="auto" w:fill="auto"/>
            <w:noWrap/>
            <w:vAlign w:val="center"/>
            <w:hideMark/>
          </w:tcPr>
          <w:p w:rsidR="00AB09AA" w:rsidRPr="00184393" w:rsidRDefault="003E267C" w:rsidP="00973EC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w:t>
            </w:r>
          </w:p>
        </w:tc>
        <w:tc>
          <w:tcPr>
            <w:tcW w:w="2525" w:type="dxa"/>
            <w:shd w:val="clear" w:color="auto" w:fill="auto"/>
            <w:vAlign w:val="center"/>
            <w:hideMark/>
          </w:tcPr>
          <w:p w:rsidR="00AB09AA" w:rsidRPr="00184393" w:rsidRDefault="00AB09AA" w:rsidP="00973EC6">
            <w:pPr>
              <w:spacing w:after="0" w:line="240" w:lineRule="auto"/>
              <w:rPr>
                <w:rFonts w:ascii="Times New Roman" w:eastAsia="Times New Roman" w:hAnsi="Times New Roman" w:cs="Times New Roman"/>
                <w:sz w:val="24"/>
                <w:szCs w:val="24"/>
              </w:rPr>
            </w:pPr>
            <w:r w:rsidRPr="00184393">
              <w:rPr>
                <w:rFonts w:ascii="Times New Roman" w:eastAsia="Times New Roman" w:hAnsi="Times New Roman" w:cs="Times New Roman"/>
                <w:sz w:val="24"/>
                <w:szCs w:val="24"/>
              </w:rPr>
              <w:t>Atorvastatin 10</w:t>
            </w:r>
          </w:p>
        </w:tc>
        <w:tc>
          <w:tcPr>
            <w:tcW w:w="2464" w:type="dxa"/>
            <w:shd w:val="clear" w:color="auto" w:fill="auto"/>
            <w:vAlign w:val="center"/>
            <w:hideMark/>
          </w:tcPr>
          <w:p w:rsidR="00AB09AA" w:rsidRPr="00184393" w:rsidRDefault="00AB09AA" w:rsidP="00973EC6">
            <w:pPr>
              <w:spacing w:after="0" w:line="240" w:lineRule="auto"/>
              <w:rPr>
                <w:rFonts w:ascii="Times New Roman" w:eastAsia="Times New Roman" w:hAnsi="Times New Roman" w:cs="Times New Roman"/>
                <w:sz w:val="24"/>
                <w:szCs w:val="24"/>
              </w:rPr>
            </w:pPr>
            <w:r w:rsidRPr="00184393">
              <w:rPr>
                <w:rFonts w:ascii="Times New Roman" w:eastAsia="Times New Roman" w:hAnsi="Times New Roman" w:cs="Times New Roman"/>
                <w:sz w:val="24"/>
                <w:szCs w:val="24"/>
              </w:rPr>
              <w:t>Atorvastatin</w:t>
            </w:r>
          </w:p>
        </w:tc>
        <w:tc>
          <w:tcPr>
            <w:tcW w:w="1559" w:type="dxa"/>
            <w:shd w:val="clear" w:color="auto" w:fill="auto"/>
            <w:vAlign w:val="center"/>
          </w:tcPr>
          <w:p w:rsidR="00AB09AA" w:rsidRPr="00F57192" w:rsidRDefault="00146CFC" w:rsidP="005F27BF">
            <w:pPr>
              <w:spacing w:after="0" w:line="240" w:lineRule="auto"/>
              <w:jc w:val="center"/>
              <w:rPr>
                <w:rFonts w:ascii="Times New Roman" w:eastAsia="Times New Roman" w:hAnsi="Times New Roman" w:cs="Times New Roman"/>
                <w:color w:val="000000"/>
                <w:sz w:val="24"/>
                <w:szCs w:val="24"/>
              </w:rPr>
            </w:pPr>
            <w:r w:rsidRPr="00F57192">
              <w:rPr>
                <w:rFonts w:ascii="Times New Roman" w:eastAsia="Times New Roman" w:hAnsi="Times New Roman" w:cs="Times New Roman"/>
                <w:color w:val="000000"/>
                <w:sz w:val="24"/>
                <w:szCs w:val="24"/>
              </w:rPr>
              <w:t>10mg</w:t>
            </w:r>
          </w:p>
        </w:tc>
        <w:tc>
          <w:tcPr>
            <w:tcW w:w="1720" w:type="dxa"/>
            <w:shd w:val="clear" w:color="auto" w:fill="auto"/>
            <w:noWrap/>
            <w:vAlign w:val="center"/>
            <w:hideMark/>
          </w:tcPr>
          <w:p w:rsidR="00AB09AA" w:rsidRPr="00184393" w:rsidRDefault="00AB09AA" w:rsidP="00973EC6">
            <w:pPr>
              <w:spacing w:after="0" w:line="240" w:lineRule="auto"/>
              <w:jc w:val="right"/>
              <w:rPr>
                <w:rFonts w:ascii="Times New Roman" w:eastAsia="Times New Roman" w:hAnsi="Times New Roman" w:cs="Times New Roman"/>
                <w:color w:val="000000"/>
                <w:sz w:val="24"/>
                <w:szCs w:val="24"/>
              </w:rPr>
            </w:pPr>
            <w:r w:rsidRPr="00184393">
              <w:rPr>
                <w:rFonts w:ascii="Times New Roman" w:eastAsia="Times New Roman" w:hAnsi="Times New Roman" w:cs="Times New Roman"/>
                <w:color w:val="000000"/>
                <w:sz w:val="24"/>
                <w:szCs w:val="24"/>
              </w:rPr>
              <w:t>28</w:t>
            </w:r>
          </w:p>
        </w:tc>
      </w:tr>
      <w:tr w:rsidR="0011556F" w:rsidRPr="0011556F" w:rsidTr="00F57192">
        <w:trPr>
          <w:trHeight w:val="660"/>
        </w:trPr>
        <w:tc>
          <w:tcPr>
            <w:tcW w:w="960" w:type="dxa"/>
            <w:shd w:val="clear" w:color="auto" w:fill="auto"/>
            <w:noWrap/>
            <w:vAlign w:val="center"/>
            <w:hideMark/>
          </w:tcPr>
          <w:p w:rsidR="0011556F" w:rsidRPr="00184393" w:rsidRDefault="003E267C" w:rsidP="0018439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525" w:type="dxa"/>
            <w:shd w:val="clear" w:color="auto" w:fill="auto"/>
            <w:vAlign w:val="center"/>
            <w:hideMark/>
          </w:tcPr>
          <w:p w:rsidR="0011556F" w:rsidRPr="00184393" w:rsidRDefault="0011556F" w:rsidP="00184393">
            <w:pPr>
              <w:spacing w:after="0" w:line="240" w:lineRule="auto"/>
              <w:rPr>
                <w:rFonts w:ascii="Times New Roman" w:eastAsia="Times New Roman" w:hAnsi="Times New Roman" w:cs="Times New Roman"/>
                <w:sz w:val="24"/>
                <w:szCs w:val="24"/>
              </w:rPr>
            </w:pPr>
            <w:r w:rsidRPr="00184393">
              <w:rPr>
                <w:rFonts w:ascii="Times New Roman" w:eastAsia="Times New Roman" w:hAnsi="Times New Roman" w:cs="Times New Roman"/>
                <w:sz w:val="24"/>
                <w:szCs w:val="24"/>
              </w:rPr>
              <w:t>Clorpheniramin</w:t>
            </w:r>
          </w:p>
        </w:tc>
        <w:tc>
          <w:tcPr>
            <w:tcW w:w="2464" w:type="dxa"/>
            <w:shd w:val="clear" w:color="auto" w:fill="auto"/>
            <w:vAlign w:val="center"/>
            <w:hideMark/>
          </w:tcPr>
          <w:p w:rsidR="0011556F" w:rsidRPr="00184393" w:rsidRDefault="0011556F" w:rsidP="00184393">
            <w:pPr>
              <w:spacing w:after="0" w:line="240" w:lineRule="auto"/>
              <w:rPr>
                <w:rFonts w:ascii="Times New Roman" w:eastAsia="Times New Roman" w:hAnsi="Times New Roman" w:cs="Times New Roman"/>
                <w:sz w:val="24"/>
                <w:szCs w:val="24"/>
              </w:rPr>
            </w:pPr>
            <w:r w:rsidRPr="00184393">
              <w:rPr>
                <w:rFonts w:ascii="Times New Roman" w:eastAsia="Times New Roman" w:hAnsi="Times New Roman" w:cs="Times New Roman"/>
                <w:sz w:val="24"/>
                <w:szCs w:val="24"/>
              </w:rPr>
              <w:t>Chlorpheniramin (hydrogen maleat)</w:t>
            </w:r>
          </w:p>
        </w:tc>
        <w:tc>
          <w:tcPr>
            <w:tcW w:w="1559" w:type="dxa"/>
            <w:shd w:val="clear" w:color="auto" w:fill="auto"/>
            <w:vAlign w:val="center"/>
          </w:tcPr>
          <w:p w:rsidR="0011556F" w:rsidRPr="00F57192" w:rsidRDefault="00146CFC" w:rsidP="005F27BF">
            <w:pPr>
              <w:spacing w:after="0" w:line="240" w:lineRule="auto"/>
              <w:jc w:val="center"/>
              <w:rPr>
                <w:rFonts w:ascii="Times New Roman" w:eastAsia="Times New Roman" w:hAnsi="Times New Roman" w:cs="Times New Roman"/>
                <w:color w:val="000000"/>
                <w:sz w:val="24"/>
                <w:szCs w:val="24"/>
              </w:rPr>
            </w:pPr>
            <w:r w:rsidRPr="00F57192">
              <w:rPr>
                <w:rFonts w:ascii="Times New Roman" w:eastAsia="Times New Roman" w:hAnsi="Times New Roman" w:cs="Times New Roman"/>
                <w:color w:val="000000"/>
                <w:sz w:val="24"/>
                <w:szCs w:val="24"/>
              </w:rPr>
              <w:t>4mg</w:t>
            </w:r>
          </w:p>
        </w:tc>
        <w:tc>
          <w:tcPr>
            <w:tcW w:w="1720" w:type="dxa"/>
            <w:shd w:val="clear" w:color="auto" w:fill="auto"/>
            <w:noWrap/>
            <w:vAlign w:val="center"/>
            <w:hideMark/>
          </w:tcPr>
          <w:p w:rsidR="0011556F" w:rsidRPr="00184393" w:rsidRDefault="0011556F" w:rsidP="00184393">
            <w:pPr>
              <w:spacing w:after="0" w:line="240" w:lineRule="auto"/>
              <w:jc w:val="right"/>
              <w:rPr>
                <w:rFonts w:ascii="Times New Roman" w:eastAsia="Times New Roman" w:hAnsi="Times New Roman" w:cs="Times New Roman"/>
                <w:color w:val="000000"/>
                <w:sz w:val="24"/>
                <w:szCs w:val="24"/>
              </w:rPr>
            </w:pPr>
            <w:r w:rsidRPr="00184393">
              <w:rPr>
                <w:rFonts w:ascii="Times New Roman" w:eastAsia="Times New Roman" w:hAnsi="Times New Roman" w:cs="Times New Roman"/>
                <w:color w:val="000000"/>
                <w:sz w:val="24"/>
                <w:szCs w:val="24"/>
              </w:rPr>
              <w:t>14</w:t>
            </w:r>
          </w:p>
        </w:tc>
      </w:tr>
      <w:tr w:rsidR="0011556F" w:rsidRPr="0011556F" w:rsidTr="00F57192">
        <w:trPr>
          <w:trHeight w:val="660"/>
        </w:trPr>
        <w:tc>
          <w:tcPr>
            <w:tcW w:w="960" w:type="dxa"/>
            <w:shd w:val="clear" w:color="auto" w:fill="auto"/>
            <w:noWrap/>
            <w:vAlign w:val="center"/>
            <w:hideMark/>
          </w:tcPr>
          <w:p w:rsidR="0011556F" w:rsidRPr="00184393" w:rsidRDefault="003E267C" w:rsidP="0018439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2525" w:type="dxa"/>
            <w:shd w:val="clear" w:color="auto" w:fill="auto"/>
            <w:vAlign w:val="center"/>
            <w:hideMark/>
          </w:tcPr>
          <w:p w:rsidR="0011556F" w:rsidRPr="00184393" w:rsidRDefault="0011556F" w:rsidP="00184393">
            <w:pPr>
              <w:spacing w:after="0" w:line="240" w:lineRule="auto"/>
              <w:rPr>
                <w:rFonts w:ascii="Times New Roman" w:eastAsia="Times New Roman" w:hAnsi="Times New Roman" w:cs="Times New Roman"/>
                <w:sz w:val="24"/>
                <w:szCs w:val="24"/>
              </w:rPr>
            </w:pPr>
            <w:r w:rsidRPr="00184393">
              <w:rPr>
                <w:rFonts w:ascii="Times New Roman" w:eastAsia="Times New Roman" w:hAnsi="Times New Roman" w:cs="Times New Roman"/>
                <w:sz w:val="24"/>
                <w:szCs w:val="24"/>
              </w:rPr>
              <w:t>Dexclorpheniramin Blue</w:t>
            </w:r>
          </w:p>
        </w:tc>
        <w:tc>
          <w:tcPr>
            <w:tcW w:w="2464" w:type="dxa"/>
            <w:shd w:val="clear" w:color="auto" w:fill="auto"/>
            <w:vAlign w:val="center"/>
            <w:hideMark/>
          </w:tcPr>
          <w:p w:rsidR="0011556F" w:rsidRPr="00184393" w:rsidRDefault="0011556F" w:rsidP="00184393">
            <w:pPr>
              <w:spacing w:after="0" w:line="240" w:lineRule="auto"/>
              <w:rPr>
                <w:rFonts w:ascii="Times New Roman" w:eastAsia="Times New Roman" w:hAnsi="Times New Roman" w:cs="Times New Roman"/>
                <w:sz w:val="24"/>
                <w:szCs w:val="24"/>
              </w:rPr>
            </w:pPr>
            <w:r w:rsidRPr="00184393">
              <w:rPr>
                <w:rFonts w:ascii="Times New Roman" w:eastAsia="Times New Roman" w:hAnsi="Times New Roman" w:cs="Times New Roman"/>
                <w:sz w:val="24"/>
                <w:szCs w:val="24"/>
              </w:rPr>
              <w:t>Dexchlorpheniramin</w:t>
            </w:r>
          </w:p>
        </w:tc>
        <w:tc>
          <w:tcPr>
            <w:tcW w:w="1559" w:type="dxa"/>
            <w:shd w:val="clear" w:color="auto" w:fill="auto"/>
            <w:vAlign w:val="center"/>
          </w:tcPr>
          <w:p w:rsidR="0011556F" w:rsidRPr="00F57192" w:rsidRDefault="00146CFC" w:rsidP="005F27BF">
            <w:pPr>
              <w:spacing w:after="0" w:line="240" w:lineRule="auto"/>
              <w:jc w:val="center"/>
              <w:rPr>
                <w:rFonts w:ascii="Times New Roman" w:eastAsia="Times New Roman" w:hAnsi="Times New Roman" w:cs="Times New Roman"/>
                <w:color w:val="000000"/>
                <w:sz w:val="24"/>
                <w:szCs w:val="24"/>
              </w:rPr>
            </w:pPr>
            <w:r w:rsidRPr="00F57192">
              <w:rPr>
                <w:rFonts w:ascii="Times New Roman" w:eastAsia="Times New Roman" w:hAnsi="Times New Roman" w:cs="Times New Roman"/>
                <w:color w:val="000000"/>
                <w:sz w:val="24"/>
                <w:szCs w:val="24"/>
              </w:rPr>
              <w:t>2mg</w:t>
            </w:r>
          </w:p>
        </w:tc>
        <w:tc>
          <w:tcPr>
            <w:tcW w:w="1720" w:type="dxa"/>
            <w:shd w:val="clear" w:color="auto" w:fill="auto"/>
            <w:noWrap/>
            <w:vAlign w:val="center"/>
            <w:hideMark/>
          </w:tcPr>
          <w:p w:rsidR="0011556F" w:rsidRPr="00184393" w:rsidRDefault="0011556F" w:rsidP="00184393">
            <w:pPr>
              <w:spacing w:after="0" w:line="240" w:lineRule="auto"/>
              <w:jc w:val="right"/>
              <w:rPr>
                <w:rFonts w:ascii="Times New Roman" w:eastAsia="Times New Roman" w:hAnsi="Times New Roman" w:cs="Times New Roman"/>
                <w:color w:val="000000"/>
                <w:sz w:val="24"/>
                <w:szCs w:val="24"/>
              </w:rPr>
            </w:pPr>
            <w:r w:rsidRPr="00184393">
              <w:rPr>
                <w:rFonts w:ascii="Times New Roman" w:eastAsia="Times New Roman" w:hAnsi="Times New Roman" w:cs="Times New Roman"/>
                <w:color w:val="000000"/>
                <w:sz w:val="24"/>
                <w:szCs w:val="24"/>
              </w:rPr>
              <w:t>14</w:t>
            </w:r>
          </w:p>
        </w:tc>
      </w:tr>
      <w:tr w:rsidR="00D02940" w:rsidRPr="00EB61EE" w:rsidTr="00F57192">
        <w:trPr>
          <w:trHeight w:val="660"/>
        </w:trPr>
        <w:tc>
          <w:tcPr>
            <w:tcW w:w="960" w:type="dxa"/>
            <w:shd w:val="clear" w:color="auto" w:fill="auto"/>
            <w:noWrap/>
            <w:vAlign w:val="center"/>
            <w:hideMark/>
          </w:tcPr>
          <w:p w:rsidR="00D02940" w:rsidRPr="00184393" w:rsidRDefault="00D02940" w:rsidP="00D02940">
            <w:pPr>
              <w:spacing w:after="0" w:line="240" w:lineRule="auto"/>
              <w:jc w:val="center"/>
              <w:rPr>
                <w:rFonts w:ascii="Times New Roman" w:eastAsia="Times New Roman" w:hAnsi="Times New Roman" w:cs="Times New Roman"/>
                <w:color w:val="000000"/>
                <w:sz w:val="24"/>
                <w:szCs w:val="24"/>
              </w:rPr>
            </w:pPr>
            <w:r w:rsidRPr="00EB61EE">
              <w:rPr>
                <w:rFonts w:ascii="Times New Roman" w:eastAsia="Times New Roman" w:hAnsi="Times New Roman" w:cs="Times New Roman"/>
                <w:color w:val="000000"/>
                <w:sz w:val="24"/>
                <w:szCs w:val="24"/>
              </w:rPr>
              <w:t>10</w:t>
            </w:r>
          </w:p>
        </w:tc>
        <w:tc>
          <w:tcPr>
            <w:tcW w:w="2525" w:type="dxa"/>
            <w:shd w:val="clear" w:color="auto" w:fill="auto"/>
            <w:vAlign w:val="center"/>
            <w:hideMark/>
          </w:tcPr>
          <w:p w:rsidR="00D02940" w:rsidRPr="00EB61EE" w:rsidRDefault="00D02940" w:rsidP="00D02940">
            <w:pPr>
              <w:rPr>
                <w:rFonts w:ascii="Times New Roman" w:hAnsi="Times New Roman" w:cs="Times New Roman"/>
                <w:sz w:val="24"/>
                <w:szCs w:val="24"/>
              </w:rPr>
            </w:pPr>
            <w:r w:rsidRPr="00EB61EE">
              <w:rPr>
                <w:rFonts w:ascii="Times New Roman" w:hAnsi="Times New Roman" w:cs="Times New Roman"/>
                <w:sz w:val="24"/>
                <w:szCs w:val="24"/>
              </w:rPr>
              <w:t>Vaco-piracetam 400</w:t>
            </w:r>
          </w:p>
        </w:tc>
        <w:tc>
          <w:tcPr>
            <w:tcW w:w="2464" w:type="dxa"/>
            <w:shd w:val="clear" w:color="auto" w:fill="auto"/>
            <w:vAlign w:val="center"/>
            <w:hideMark/>
          </w:tcPr>
          <w:p w:rsidR="00D02940" w:rsidRPr="00EB61EE" w:rsidRDefault="00D02940" w:rsidP="00D02940">
            <w:pPr>
              <w:rPr>
                <w:rFonts w:ascii="Times New Roman" w:hAnsi="Times New Roman" w:cs="Times New Roman"/>
                <w:sz w:val="24"/>
                <w:szCs w:val="24"/>
              </w:rPr>
            </w:pPr>
            <w:r w:rsidRPr="00EB61EE">
              <w:rPr>
                <w:rFonts w:ascii="Times New Roman" w:hAnsi="Times New Roman" w:cs="Times New Roman"/>
                <w:sz w:val="24"/>
                <w:szCs w:val="24"/>
              </w:rPr>
              <w:t>Piracetam</w:t>
            </w:r>
          </w:p>
        </w:tc>
        <w:tc>
          <w:tcPr>
            <w:tcW w:w="1559" w:type="dxa"/>
            <w:shd w:val="clear" w:color="auto" w:fill="auto"/>
            <w:vAlign w:val="center"/>
          </w:tcPr>
          <w:p w:rsidR="00D02940" w:rsidRPr="00F57192" w:rsidRDefault="00632D56" w:rsidP="005F27BF">
            <w:pPr>
              <w:jc w:val="center"/>
              <w:rPr>
                <w:rFonts w:ascii="Times New Roman" w:hAnsi="Times New Roman" w:cs="Times New Roman"/>
                <w:color w:val="000000"/>
                <w:sz w:val="24"/>
                <w:szCs w:val="24"/>
              </w:rPr>
            </w:pPr>
            <w:r w:rsidRPr="00F57192">
              <w:rPr>
                <w:rFonts w:ascii="Times New Roman" w:hAnsi="Times New Roman" w:cs="Times New Roman"/>
                <w:color w:val="000000"/>
                <w:sz w:val="24"/>
                <w:szCs w:val="24"/>
              </w:rPr>
              <w:t>400mg</w:t>
            </w:r>
          </w:p>
        </w:tc>
        <w:tc>
          <w:tcPr>
            <w:tcW w:w="1720" w:type="dxa"/>
            <w:shd w:val="clear" w:color="auto" w:fill="auto"/>
            <w:noWrap/>
            <w:vAlign w:val="center"/>
            <w:hideMark/>
          </w:tcPr>
          <w:p w:rsidR="00D02940" w:rsidRPr="00EB61EE" w:rsidRDefault="00D02940" w:rsidP="00D02940">
            <w:pPr>
              <w:jc w:val="right"/>
              <w:rPr>
                <w:rFonts w:ascii="Times New Roman" w:hAnsi="Times New Roman" w:cs="Times New Roman"/>
                <w:color w:val="000000"/>
                <w:sz w:val="24"/>
                <w:szCs w:val="24"/>
              </w:rPr>
            </w:pPr>
            <w:r w:rsidRPr="00EB61EE">
              <w:rPr>
                <w:rFonts w:ascii="Times New Roman" w:hAnsi="Times New Roman" w:cs="Times New Roman"/>
                <w:color w:val="000000"/>
                <w:sz w:val="24"/>
                <w:szCs w:val="24"/>
              </w:rPr>
              <w:t>14</w:t>
            </w:r>
          </w:p>
        </w:tc>
      </w:tr>
      <w:tr w:rsidR="00D02940" w:rsidRPr="0011556F" w:rsidTr="008961EC">
        <w:trPr>
          <w:trHeight w:val="374"/>
        </w:trPr>
        <w:tc>
          <w:tcPr>
            <w:tcW w:w="960" w:type="dxa"/>
            <w:shd w:val="clear" w:color="auto" w:fill="auto"/>
            <w:noWrap/>
            <w:vAlign w:val="center"/>
          </w:tcPr>
          <w:p w:rsidR="00D02940" w:rsidRPr="00184393" w:rsidRDefault="008961EC" w:rsidP="00D0294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525" w:type="dxa"/>
            <w:shd w:val="clear" w:color="auto" w:fill="auto"/>
            <w:vAlign w:val="center"/>
          </w:tcPr>
          <w:p w:rsidR="00D02940" w:rsidRPr="00184393" w:rsidRDefault="00D02940" w:rsidP="00D02940">
            <w:pPr>
              <w:spacing w:after="0" w:line="240" w:lineRule="auto"/>
              <w:rPr>
                <w:rFonts w:ascii="Times New Roman" w:eastAsia="Times New Roman" w:hAnsi="Times New Roman" w:cs="Times New Roman"/>
                <w:sz w:val="24"/>
                <w:szCs w:val="24"/>
              </w:rPr>
            </w:pPr>
          </w:p>
        </w:tc>
        <w:tc>
          <w:tcPr>
            <w:tcW w:w="2464" w:type="dxa"/>
            <w:shd w:val="clear" w:color="auto" w:fill="auto"/>
            <w:vAlign w:val="center"/>
          </w:tcPr>
          <w:p w:rsidR="00D02940" w:rsidRPr="00184393" w:rsidRDefault="00D02940" w:rsidP="00D02940">
            <w:pPr>
              <w:spacing w:after="0" w:line="240" w:lineRule="auto"/>
              <w:rPr>
                <w:rFonts w:ascii="Times New Roman" w:eastAsia="Times New Roman" w:hAnsi="Times New Roman" w:cs="Times New Roman"/>
                <w:sz w:val="24"/>
                <w:szCs w:val="24"/>
              </w:rPr>
            </w:pPr>
          </w:p>
        </w:tc>
        <w:tc>
          <w:tcPr>
            <w:tcW w:w="1559" w:type="dxa"/>
            <w:shd w:val="clear" w:color="auto" w:fill="auto"/>
          </w:tcPr>
          <w:p w:rsidR="00D02940" w:rsidRPr="0011556F" w:rsidRDefault="00D02940" w:rsidP="005F27BF">
            <w:pPr>
              <w:spacing w:after="0" w:line="240" w:lineRule="auto"/>
              <w:jc w:val="center"/>
              <w:rPr>
                <w:rFonts w:ascii="Times New Roman" w:eastAsia="Times New Roman" w:hAnsi="Times New Roman" w:cs="Times New Roman"/>
                <w:color w:val="000000"/>
                <w:sz w:val="24"/>
                <w:szCs w:val="24"/>
              </w:rPr>
            </w:pPr>
          </w:p>
        </w:tc>
        <w:tc>
          <w:tcPr>
            <w:tcW w:w="1720" w:type="dxa"/>
            <w:shd w:val="clear" w:color="auto" w:fill="auto"/>
            <w:noWrap/>
            <w:vAlign w:val="center"/>
          </w:tcPr>
          <w:p w:rsidR="00D02940" w:rsidRPr="00184393" w:rsidRDefault="00D02940" w:rsidP="00D02940">
            <w:pPr>
              <w:spacing w:after="0" w:line="240" w:lineRule="auto"/>
              <w:jc w:val="right"/>
              <w:rPr>
                <w:rFonts w:ascii="Times New Roman" w:eastAsia="Times New Roman" w:hAnsi="Times New Roman" w:cs="Times New Roman"/>
                <w:color w:val="000000"/>
                <w:sz w:val="24"/>
                <w:szCs w:val="24"/>
              </w:rPr>
            </w:pPr>
          </w:p>
        </w:tc>
      </w:tr>
    </w:tbl>
    <w:p w:rsidR="002F5FB2" w:rsidRPr="002F5FB2" w:rsidRDefault="002F5FB2" w:rsidP="002F5FB2">
      <w:pPr>
        <w:spacing w:before="120" w:after="120" w:line="240" w:lineRule="auto"/>
        <w:jc w:val="both"/>
        <w:rPr>
          <w:rFonts w:ascii="Times New Roman" w:eastAsia="Times New Roman" w:hAnsi="Times New Roman" w:cs="Times New Roman"/>
          <w:color w:val="000000"/>
          <w:sz w:val="28"/>
          <w:szCs w:val="28"/>
        </w:rPr>
      </w:pPr>
    </w:p>
    <w:p w:rsidR="002F5FB2" w:rsidRPr="00116CD1" w:rsidRDefault="00BB21D5" w:rsidP="00116CD1">
      <w:pPr>
        <w:spacing w:before="120" w:after="12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Bảng 2</w:t>
      </w:r>
      <w:r w:rsidR="00116CD1">
        <w:rPr>
          <w:rFonts w:ascii="Times New Roman" w:eastAsia="Times New Roman" w:hAnsi="Times New Roman" w:cs="Times New Roman"/>
          <w:b/>
          <w:color w:val="000000"/>
          <w:sz w:val="28"/>
          <w:szCs w:val="28"/>
        </w:rPr>
        <w:t>. Bảng thống kê</w:t>
      </w:r>
      <w:r w:rsidR="00D85E86">
        <w:rPr>
          <w:rFonts w:ascii="Times New Roman" w:eastAsia="Times New Roman" w:hAnsi="Times New Roman" w:cs="Times New Roman"/>
          <w:b/>
          <w:color w:val="000000"/>
          <w:sz w:val="28"/>
          <w:szCs w:val="28"/>
        </w:rPr>
        <w:t xml:space="preserve"> số lượng</w:t>
      </w:r>
      <w:r w:rsidR="00116CD1">
        <w:rPr>
          <w:rFonts w:ascii="Times New Roman" w:eastAsia="Times New Roman" w:hAnsi="Times New Roman" w:cs="Times New Roman"/>
          <w:b/>
          <w:color w:val="000000"/>
          <w:sz w:val="28"/>
          <w:szCs w:val="28"/>
        </w:rPr>
        <w:t xml:space="preserve"> một số </w:t>
      </w:r>
      <w:r w:rsidR="00945930">
        <w:rPr>
          <w:rFonts w:ascii="Times New Roman" w:eastAsia="Times New Roman" w:hAnsi="Times New Roman" w:cs="Times New Roman"/>
          <w:b/>
          <w:color w:val="000000"/>
          <w:sz w:val="28"/>
          <w:szCs w:val="28"/>
        </w:rPr>
        <w:t>thuốc ra lẻ thường được kê toa</w:t>
      </w:r>
    </w:p>
    <w:p w:rsidR="002F5FB2" w:rsidRPr="002F5FB2" w:rsidRDefault="002F5FB2" w:rsidP="002F5FB2">
      <w:pPr>
        <w:spacing w:before="120" w:after="120" w:line="240" w:lineRule="auto"/>
        <w:jc w:val="both"/>
        <w:rPr>
          <w:rFonts w:ascii="Times New Roman" w:eastAsia="Times New Roman" w:hAnsi="Times New Roman" w:cs="Times New Roman"/>
          <w:color w:val="000000"/>
          <w:sz w:val="28"/>
          <w:szCs w:val="28"/>
        </w:rPr>
      </w:pPr>
      <w:r w:rsidRPr="002F5FB2">
        <w:rPr>
          <w:rFonts w:ascii="Times New Roman" w:eastAsia="Times New Roman" w:hAnsi="Times New Roman" w:cs="Times New Roman"/>
          <w:b/>
          <w:color w:val="000000"/>
          <w:sz w:val="28"/>
          <w:szCs w:val="28"/>
        </w:rPr>
        <w:tab/>
        <w:t>+ Bước 5:</w:t>
      </w:r>
      <w:r w:rsidRPr="002F5FB2">
        <w:rPr>
          <w:rFonts w:ascii="Times New Roman" w:eastAsia="Times New Roman" w:hAnsi="Times New Roman" w:cs="Times New Roman"/>
          <w:color w:val="000000"/>
          <w:sz w:val="28"/>
          <w:szCs w:val="28"/>
        </w:rPr>
        <w:t xml:space="preserve"> Tiến hành ra lẻ thuốc theo </w:t>
      </w:r>
      <w:r w:rsidR="00EE3FCD">
        <w:rPr>
          <w:rFonts w:ascii="Times New Roman" w:eastAsia="Times New Roman" w:hAnsi="Times New Roman" w:cs="Times New Roman"/>
          <w:color w:val="000000"/>
          <w:sz w:val="28"/>
          <w:szCs w:val="28"/>
        </w:rPr>
        <w:t xml:space="preserve">số lượng </w:t>
      </w:r>
      <w:r w:rsidRPr="002F5FB2">
        <w:rPr>
          <w:rFonts w:ascii="Times New Roman" w:eastAsia="Times New Roman" w:hAnsi="Times New Roman" w:cs="Times New Roman"/>
          <w:color w:val="000000"/>
          <w:sz w:val="28"/>
          <w:szCs w:val="28"/>
        </w:rPr>
        <w:t>được kê toa và kèm theo các thông tin cần thiết như: Tên thuốc, hàm lượng, số lượng, hạn dùng,… về thuốc cần ra lẻ khi sử dụng</w:t>
      </w:r>
      <w:r w:rsidR="00257349">
        <w:rPr>
          <w:rFonts w:ascii="Times New Roman" w:eastAsia="Times New Roman" w:hAnsi="Times New Roman" w:cs="Times New Roman"/>
          <w:color w:val="000000"/>
          <w:sz w:val="28"/>
          <w:szCs w:val="28"/>
        </w:rPr>
        <w:t>.</w:t>
      </w:r>
    </w:p>
    <w:p w:rsidR="002F5FB2" w:rsidRPr="002F5FB2" w:rsidRDefault="00F3357E" w:rsidP="002F5FB2">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anchor distT="0" distB="0" distL="114300" distR="114300" simplePos="0" relativeHeight="251655680" behindDoc="0" locked="0" layoutInCell="1" allowOverlap="1" wp14:anchorId="49A621C2" wp14:editId="0569E0ED">
            <wp:simplePos x="0" y="0"/>
            <wp:positionH relativeFrom="margin">
              <wp:posOffset>777240</wp:posOffset>
            </wp:positionH>
            <wp:positionV relativeFrom="paragraph">
              <wp:posOffset>147320</wp:posOffset>
            </wp:positionV>
            <wp:extent cx="4200525" cy="32385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5626430940031_c93a428495f68dd8ec2254f7cdc7c27f.jpg"/>
                    <pic:cNvPicPr/>
                  </pic:nvPicPr>
                  <pic:blipFill>
                    <a:blip r:embed="rId10">
                      <a:extLst>
                        <a:ext uri="{28A0092B-C50C-407E-A947-70E740481C1C}">
                          <a14:useLocalDpi xmlns:a14="http://schemas.microsoft.com/office/drawing/2010/main" val="0"/>
                        </a:ext>
                      </a:extLst>
                    </a:blip>
                    <a:stretch>
                      <a:fillRect/>
                    </a:stretch>
                  </pic:blipFill>
                  <pic:spPr>
                    <a:xfrm>
                      <a:off x="0" y="0"/>
                      <a:ext cx="4200525" cy="3238500"/>
                    </a:xfrm>
                    <a:prstGeom prst="rect">
                      <a:avLst/>
                    </a:prstGeom>
                  </pic:spPr>
                </pic:pic>
              </a:graphicData>
            </a:graphic>
            <wp14:sizeRelH relativeFrom="page">
              <wp14:pctWidth>0</wp14:pctWidth>
            </wp14:sizeRelH>
            <wp14:sizeRelV relativeFrom="page">
              <wp14:pctHeight>0</wp14:pctHeight>
            </wp14:sizeRelV>
          </wp:anchor>
        </w:drawing>
      </w:r>
      <w:r w:rsidR="002F5FB2" w:rsidRPr="002F5FB2">
        <w:rPr>
          <w:rFonts w:ascii="Times New Roman" w:eastAsia="Times New Roman" w:hAnsi="Times New Roman" w:cs="Times New Roman"/>
          <w:color w:val="000000"/>
          <w:sz w:val="28"/>
          <w:szCs w:val="28"/>
        </w:rPr>
        <w:tab/>
      </w:r>
    </w:p>
    <w:p w:rsidR="002F5FB2" w:rsidRPr="002F5FB2" w:rsidRDefault="002F5FB2" w:rsidP="002F5FB2">
      <w:pPr>
        <w:spacing w:before="120" w:after="120" w:line="240" w:lineRule="auto"/>
        <w:jc w:val="both"/>
        <w:rPr>
          <w:rFonts w:ascii="Times New Roman" w:eastAsia="Times New Roman" w:hAnsi="Times New Roman" w:cs="Times New Roman"/>
          <w:color w:val="000000"/>
          <w:sz w:val="28"/>
          <w:szCs w:val="28"/>
        </w:rPr>
      </w:pPr>
      <w:r w:rsidRPr="002F5FB2">
        <w:rPr>
          <w:rFonts w:ascii="Times New Roman" w:eastAsia="Times New Roman" w:hAnsi="Times New Roman" w:cs="Times New Roman"/>
          <w:color w:val="000000"/>
          <w:sz w:val="28"/>
          <w:szCs w:val="28"/>
        </w:rPr>
        <w:tab/>
      </w:r>
    </w:p>
    <w:p w:rsidR="002F5FB2" w:rsidRPr="002F5FB2" w:rsidRDefault="002F5FB2" w:rsidP="002F5FB2">
      <w:pPr>
        <w:spacing w:before="120" w:after="120" w:line="240" w:lineRule="auto"/>
        <w:jc w:val="both"/>
        <w:rPr>
          <w:rFonts w:ascii="Times New Roman" w:eastAsia="Times New Roman" w:hAnsi="Times New Roman" w:cs="Times New Roman"/>
          <w:color w:val="000000"/>
          <w:sz w:val="28"/>
          <w:szCs w:val="28"/>
        </w:rPr>
      </w:pPr>
    </w:p>
    <w:p w:rsidR="002F5FB2" w:rsidRPr="002F5FB2" w:rsidRDefault="002F5FB2" w:rsidP="002F5FB2">
      <w:pPr>
        <w:spacing w:before="120" w:after="120" w:line="240" w:lineRule="auto"/>
        <w:jc w:val="both"/>
        <w:rPr>
          <w:rFonts w:ascii="Times New Roman" w:eastAsia="Times New Roman" w:hAnsi="Times New Roman" w:cs="Times New Roman"/>
          <w:color w:val="000000"/>
          <w:sz w:val="28"/>
          <w:szCs w:val="28"/>
        </w:rPr>
      </w:pPr>
    </w:p>
    <w:p w:rsidR="002F5FB2" w:rsidRPr="002F5FB2" w:rsidRDefault="002F5FB2" w:rsidP="002F5FB2">
      <w:pPr>
        <w:spacing w:before="120" w:after="120" w:line="240" w:lineRule="auto"/>
        <w:jc w:val="both"/>
        <w:rPr>
          <w:rFonts w:ascii="Times New Roman" w:eastAsia="Times New Roman" w:hAnsi="Times New Roman" w:cs="Times New Roman"/>
          <w:color w:val="000000"/>
          <w:sz w:val="28"/>
          <w:szCs w:val="28"/>
        </w:rPr>
      </w:pPr>
    </w:p>
    <w:p w:rsidR="002F5FB2" w:rsidRPr="002F5FB2" w:rsidRDefault="002F5FB2" w:rsidP="002F5FB2">
      <w:pPr>
        <w:spacing w:before="120" w:after="120" w:line="240" w:lineRule="auto"/>
        <w:jc w:val="both"/>
        <w:rPr>
          <w:rFonts w:ascii="Times New Roman" w:eastAsia="Times New Roman" w:hAnsi="Times New Roman" w:cs="Times New Roman"/>
          <w:color w:val="000000"/>
          <w:sz w:val="28"/>
          <w:szCs w:val="28"/>
        </w:rPr>
      </w:pPr>
    </w:p>
    <w:p w:rsidR="002F5FB2" w:rsidRPr="002F5FB2" w:rsidRDefault="002F5FB2" w:rsidP="002F5FB2">
      <w:pPr>
        <w:spacing w:before="120" w:after="120" w:line="240" w:lineRule="auto"/>
        <w:jc w:val="both"/>
        <w:rPr>
          <w:rFonts w:ascii="Times New Roman" w:eastAsia="Times New Roman" w:hAnsi="Times New Roman" w:cs="Times New Roman"/>
          <w:color w:val="000000"/>
          <w:sz w:val="28"/>
          <w:szCs w:val="28"/>
        </w:rPr>
      </w:pPr>
    </w:p>
    <w:p w:rsidR="002F5FB2" w:rsidRPr="002F5FB2" w:rsidRDefault="002F5FB2" w:rsidP="002F5FB2">
      <w:pPr>
        <w:spacing w:before="120" w:after="120" w:line="240" w:lineRule="auto"/>
        <w:jc w:val="both"/>
        <w:rPr>
          <w:rFonts w:ascii="Times New Roman" w:eastAsia="Times New Roman" w:hAnsi="Times New Roman" w:cs="Times New Roman"/>
          <w:color w:val="000000"/>
          <w:sz w:val="28"/>
          <w:szCs w:val="28"/>
        </w:rPr>
      </w:pPr>
    </w:p>
    <w:p w:rsidR="002F5FB2" w:rsidRPr="002F5FB2" w:rsidRDefault="002F5FB2" w:rsidP="002F5FB2">
      <w:pPr>
        <w:spacing w:before="120" w:after="120" w:line="240" w:lineRule="auto"/>
        <w:jc w:val="both"/>
        <w:rPr>
          <w:rFonts w:ascii="Times New Roman" w:eastAsia="Times New Roman" w:hAnsi="Times New Roman" w:cs="Times New Roman"/>
          <w:color w:val="000000"/>
          <w:sz w:val="28"/>
          <w:szCs w:val="28"/>
        </w:rPr>
      </w:pPr>
    </w:p>
    <w:p w:rsidR="002F5FB2" w:rsidRPr="002F5FB2" w:rsidRDefault="002F5FB2" w:rsidP="002F5FB2">
      <w:pPr>
        <w:spacing w:before="120" w:after="120" w:line="240" w:lineRule="auto"/>
        <w:jc w:val="both"/>
        <w:rPr>
          <w:rFonts w:ascii="Times New Roman" w:eastAsia="Times New Roman" w:hAnsi="Times New Roman" w:cs="Times New Roman"/>
          <w:color w:val="000000"/>
          <w:sz w:val="28"/>
          <w:szCs w:val="28"/>
        </w:rPr>
      </w:pPr>
    </w:p>
    <w:p w:rsidR="002F5FB2" w:rsidRPr="002F5FB2" w:rsidRDefault="002F5FB2" w:rsidP="002F5FB2">
      <w:pPr>
        <w:spacing w:before="120" w:after="120" w:line="240" w:lineRule="auto"/>
        <w:jc w:val="both"/>
        <w:rPr>
          <w:rFonts w:ascii="Times New Roman" w:eastAsia="Times New Roman" w:hAnsi="Times New Roman" w:cs="Times New Roman"/>
          <w:color w:val="000000"/>
          <w:sz w:val="28"/>
          <w:szCs w:val="28"/>
        </w:rPr>
      </w:pPr>
    </w:p>
    <w:p w:rsidR="002F5FB2" w:rsidRDefault="002F5FB2" w:rsidP="002F5FB2">
      <w:pPr>
        <w:spacing w:before="120" w:after="120" w:line="240" w:lineRule="auto"/>
        <w:jc w:val="both"/>
        <w:rPr>
          <w:rFonts w:ascii="Times New Roman" w:eastAsia="Times New Roman" w:hAnsi="Times New Roman" w:cs="Times New Roman"/>
          <w:color w:val="000000"/>
          <w:sz w:val="28"/>
          <w:szCs w:val="28"/>
        </w:rPr>
      </w:pPr>
    </w:p>
    <w:p w:rsidR="00E438F8" w:rsidRDefault="00E438F8" w:rsidP="002F5FB2">
      <w:pPr>
        <w:spacing w:before="120" w:after="120" w:line="240" w:lineRule="auto"/>
        <w:jc w:val="both"/>
        <w:rPr>
          <w:rFonts w:ascii="Times New Roman" w:eastAsia="Times New Roman" w:hAnsi="Times New Roman" w:cs="Times New Roman"/>
          <w:color w:val="000000"/>
          <w:sz w:val="28"/>
          <w:szCs w:val="28"/>
        </w:rPr>
      </w:pPr>
    </w:p>
    <w:p w:rsidR="002F5FB2" w:rsidRPr="00B55761" w:rsidRDefault="00642E07" w:rsidP="00642E07">
      <w:pPr>
        <w:spacing w:before="120" w:after="120" w:line="240" w:lineRule="auto"/>
        <w:jc w:val="center"/>
        <w:rPr>
          <w:rFonts w:ascii="Times New Roman" w:eastAsia="Times New Roman" w:hAnsi="Times New Roman" w:cs="Times New Roman"/>
          <w:b/>
          <w:color w:val="000000"/>
          <w:sz w:val="28"/>
          <w:szCs w:val="28"/>
        </w:rPr>
      </w:pPr>
      <w:r w:rsidRPr="00B55761">
        <w:rPr>
          <w:rFonts w:ascii="Times New Roman" w:eastAsia="Times New Roman" w:hAnsi="Times New Roman" w:cs="Times New Roman"/>
          <w:b/>
          <w:color w:val="000000"/>
          <w:sz w:val="28"/>
          <w:szCs w:val="28"/>
        </w:rPr>
        <w:t xml:space="preserve">Hình 3. Hình ảnh trước </w:t>
      </w:r>
      <w:r w:rsidR="000B5D37" w:rsidRPr="00B55761">
        <w:rPr>
          <w:rFonts w:ascii="Times New Roman" w:eastAsia="Times New Roman" w:hAnsi="Times New Roman" w:cs="Times New Roman"/>
          <w:b/>
          <w:color w:val="000000"/>
          <w:sz w:val="28"/>
          <w:szCs w:val="28"/>
        </w:rPr>
        <w:t>khi thực hiện sáng kiến</w:t>
      </w:r>
    </w:p>
    <w:p w:rsidR="002F5FB2" w:rsidRPr="002F5FB2" w:rsidRDefault="002F5FB2" w:rsidP="002F5FB2">
      <w:pPr>
        <w:spacing w:before="120" w:after="120" w:line="240" w:lineRule="auto"/>
        <w:jc w:val="both"/>
        <w:rPr>
          <w:rFonts w:ascii="Times New Roman" w:eastAsia="Times New Roman" w:hAnsi="Times New Roman" w:cs="Times New Roman"/>
          <w:color w:val="000000"/>
          <w:sz w:val="28"/>
          <w:szCs w:val="28"/>
        </w:rPr>
      </w:pPr>
    </w:p>
    <w:p w:rsidR="002F5FB2" w:rsidRPr="002F5FB2" w:rsidRDefault="002F5FB2" w:rsidP="002F5FB2">
      <w:pPr>
        <w:spacing w:before="120" w:after="120" w:line="240" w:lineRule="auto"/>
        <w:jc w:val="both"/>
        <w:rPr>
          <w:rFonts w:ascii="Times New Roman" w:eastAsia="Times New Roman" w:hAnsi="Times New Roman" w:cs="Times New Roman"/>
          <w:color w:val="000000"/>
          <w:sz w:val="28"/>
          <w:szCs w:val="28"/>
        </w:rPr>
      </w:pPr>
    </w:p>
    <w:p w:rsidR="002F5FB2" w:rsidRPr="002F5FB2" w:rsidRDefault="002F5FB2" w:rsidP="002F5FB2">
      <w:pPr>
        <w:spacing w:before="120" w:after="120" w:line="240" w:lineRule="auto"/>
        <w:jc w:val="both"/>
        <w:rPr>
          <w:rFonts w:ascii="Times New Roman" w:eastAsia="Times New Roman" w:hAnsi="Times New Roman" w:cs="Times New Roman"/>
          <w:color w:val="000000"/>
          <w:sz w:val="28"/>
          <w:szCs w:val="28"/>
        </w:rPr>
      </w:pPr>
    </w:p>
    <w:p w:rsidR="002F5FB2" w:rsidRPr="002F5FB2" w:rsidRDefault="002F5FB2" w:rsidP="002F5FB2">
      <w:pPr>
        <w:spacing w:before="120" w:after="120" w:line="240" w:lineRule="auto"/>
        <w:jc w:val="both"/>
        <w:rPr>
          <w:rFonts w:ascii="Times New Roman" w:eastAsia="Times New Roman" w:hAnsi="Times New Roman" w:cs="Times New Roman"/>
          <w:color w:val="000000"/>
          <w:sz w:val="28"/>
          <w:szCs w:val="28"/>
        </w:rPr>
      </w:pPr>
    </w:p>
    <w:p w:rsidR="002F5FB2" w:rsidRPr="002F5FB2" w:rsidRDefault="002F5FB2" w:rsidP="002F5FB2">
      <w:pPr>
        <w:spacing w:before="120" w:after="120" w:line="240" w:lineRule="auto"/>
        <w:jc w:val="both"/>
        <w:rPr>
          <w:rFonts w:ascii="Times New Roman" w:eastAsia="Times New Roman" w:hAnsi="Times New Roman" w:cs="Times New Roman"/>
          <w:color w:val="000000"/>
          <w:sz w:val="28"/>
          <w:szCs w:val="28"/>
        </w:rPr>
      </w:pPr>
    </w:p>
    <w:p w:rsidR="002F5FB2" w:rsidRPr="002F5FB2" w:rsidRDefault="002F5FB2" w:rsidP="002F5FB2">
      <w:pPr>
        <w:spacing w:before="120" w:after="120" w:line="240" w:lineRule="auto"/>
        <w:jc w:val="both"/>
        <w:rPr>
          <w:rFonts w:ascii="Times New Roman" w:eastAsia="Times New Roman" w:hAnsi="Times New Roman" w:cs="Times New Roman"/>
          <w:color w:val="000000"/>
          <w:sz w:val="28"/>
          <w:szCs w:val="28"/>
        </w:rPr>
      </w:pPr>
    </w:p>
    <w:p w:rsidR="002F5FB2" w:rsidRPr="002F5FB2" w:rsidRDefault="002F5FB2" w:rsidP="002F5FB2">
      <w:pPr>
        <w:spacing w:before="120" w:after="120" w:line="240" w:lineRule="auto"/>
        <w:jc w:val="both"/>
        <w:rPr>
          <w:rFonts w:ascii="Times New Roman" w:eastAsia="Times New Roman" w:hAnsi="Times New Roman" w:cs="Times New Roman"/>
          <w:color w:val="000000"/>
          <w:sz w:val="28"/>
          <w:szCs w:val="28"/>
        </w:rPr>
      </w:pPr>
    </w:p>
    <w:p w:rsidR="00A71D74" w:rsidRDefault="00605CC1" w:rsidP="000B0840">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lastRenderedPageBreak/>
        <w:drawing>
          <wp:anchor distT="0" distB="0" distL="114300" distR="114300" simplePos="0" relativeHeight="251658240" behindDoc="0" locked="0" layoutInCell="1" allowOverlap="1" wp14:anchorId="319C2229" wp14:editId="4DD73CB6">
            <wp:simplePos x="0" y="0"/>
            <wp:positionH relativeFrom="column">
              <wp:posOffset>815340</wp:posOffset>
            </wp:positionH>
            <wp:positionV relativeFrom="paragraph">
              <wp:posOffset>149225</wp:posOffset>
            </wp:positionV>
            <wp:extent cx="4181420" cy="4471035"/>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82000" cy="4471655"/>
                    </a:xfrm>
                    <a:prstGeom prst="rect">
                      <a:avLst/>
                    </a:prstGeom>
                  </pic:spPr>
                </pic:pic>
              </a:graphicData>
            </a:graphic>
            <wp14:sizeRelH relativeFrom="page">
              <wp14:pctWidth>0</wp14:pctWidth>
            </wp14:sizeRelH>
            <wp14:sizeRelV relativeFrom="page">
              <wp14:pctHeight>0</wp14:pctHeight>
            </wp14:sizeRelV>
          </wp:anchor>
        </w:drawing>
      </w:r>
    </w:p>
    <w:p w:rsidR="00CB48EA" w:rsidRDefault="00CB48EA" w:rsidP="000B0840">
      <w:pPr>
        <w:spacing w:before="120" w:after="120" w:line="240" w:lineRule="auto"/>
        <w:jc w:val="both"/>
        <w:rPr>
          <w:rFonts w:ascii="Times New Roman" w:eastAsia="Times New Roman" w:hAnsi="Times New Roman" w:cs="Times New Roman"/>
          <w:color w:val="000000"/>
          <w:sz w:val="28"/>
          <w:szCs w:val="28"/>
        </w:rPr>
      </w:pPr>
    </w:p>
    <w:p w:rsidR="00CB48EA" w:rsidRDefault="00CB48EA" w:rsidP="000B0840">
      <w:pPr>
        <w:spacing w:before="120" w:after="120" w:line="240" w:lineRule="auto"/>
        <w:jc w:val="both"/>
        <w:rPr>
          <w:rFonts w:ascii="Times New Roman" w:eastAsia="Times New Roman" w:hAnsi="Times New Roman" w:cs="Times New Roman"/>
          <w:color w:val="000000"/>
          <w:sz w:val="28"/>
          <w:szCs w:val="28"/>
        </w:rPr>
      </w:pPr>
    </w:p>
    <w:p w:rsidR="00115E02" w:rsidRDefault="00115E02" w:rsidP="000B0840">
      <w:pPr>
        <w:spacing w:before="120" w:after="120" w:line="240" w:lineRule="auto"/>
        <w:jc w:val="both"/>
        <w:rPr>
          <w:rFonts w:ascii="Times New Roman" w:eastAsia="Times New Roman" w:hAnsi="Times New Roman" w:cs="Times New Roman"/>
          <w:color w:val="000000"/>
          <w:sz w:val="28"/>
          <w:szCs w:val="28"/>
        </w:rPr>
      </w:pPr>
    </w:p>
    <w:p w:rsidR="00115E02" w:rsidRDefault="00115E02" w:rsidP="000B0840">
      <w:pPr>
        <w:spacing w:before="120" w:after="120" w:line="240" w:lineRule="auto"/>
        <w:jc w:val="both"/>
        <w:rPr>
          <w:rFonts w:ascii="Times New Roman" w:eastAsia="Times New Roman" w:hAnsi="Times New Roman" w:cs="Times New Roman"/>
          <w:color w:val="000000"/>
          <w:sz w:val="28"/>
          <w:szCs w:val="28"/>
        </w:rPr>
      </w:pPr>
    </w:p>
    <w:p w:rsidR="00115E02" w:rsidRDefault="00115E02" w:rsidP="000B0840">
      <w:pPr>
        <w:spacing w:before="120" w:after="120" w:line="240" w:lineRule="auto"/>
        <w:jc w:val="both"/>
        <w:rPr>
          <w:rFonts w:ascii="Times New Roman" w:eastAsia="Times New Roman" w:hAnsi="Times New Roman" w:cs="Times New Roman"/>
          <w:color w:val="000000"/>
          <w:sz w:val="28"/>
          <w:szCs w:val="28"/>
        </w:rPr>
      </w:pPr>
    </w:p>
    <w:p w:rsidR="00115E02" w:rsidRDefault="00115E02" w:rsidP="000B0840">
      <w:pPr>
        <w:spacing w:before="120" w:after="120" w:line="240" w:lineRule="auto"/>
        <w:jc w:val="both"/>
        <w:rPr>
          <w:rFonts w:ascii="Times New Roman" w:eastAsia="Times New Roman" w:hAnsi="Times New Roman" w:cs="Times New Roman"/>
          <w:color w:val="000000"/>
          <w:sz w:val="28"/>
          <w:szCs w:val="28"/>
        </w:rPr>
      </w:pPr>
    </w:p>
    <w:p w:rsidR="00F3357E" w:rsidRDefault="00F3357E" w:rsidP="000B0840">
      <w:pPr>
        <w:spacing w:before="120" w:after="120" w:line="240" w:lineRule="auto"/>
        <w:jc w:val="both"/>
        <w:rPr>
          <w:rFonts w:ascii="Times New Roman" w:eastAsia="Times New Roman" w:hAnsi="Times New Roman" w:cs="Times New Roman"/>
          <w:color w:val="000000"/>
          <w:sz w:val="28"/>
          <w:szCs w:val="28"/>
        </w:rPr>
      </w:pPr>
    </w:p>
    <w:p w:rsidR="00F3357E" w:rsidRDefault="00F3357E" w:rsidP="000B0840">
      <w:pPr>
        <w:spacing w:before="120" w:after="120" w:line="240" w:lineRule="auto"/>
        <w:jc w:val="both"/>
        <w:rPr>
          <w:rFonts w:ascii="Times New Roman" w:eastAsia="Times New Roman" w:hAnsi="Times New Roman" w:cs="Times New Roman"/>
          <w:color w:val="000000"/>
          <w:sz w:val="28"/>
          <w:szCs w:val="28"/>
        </w:rPr>
      </w:pPr>
    </w:p>
    <w:p w:rsidR="00F3357E" w:rsidRDefault="00F3357E" w:rsidP="000B0840">
      <w:pPr>
        <w:spacing w:before="120" w:after="120" w:line="240" w:lineRule="auto"/>
        <w:jc w:val="both"/>
        <w:rPr>
          <w:rFonts w:ascii="Times New Roman" w:eastAsia="Times New Roman" w:hAnsi="Times New Roman" w:cs="Times New Roman"/>
          <w:color w:val="000000"/>
          <w:sz w:val="28"/>
          <w:szCs w:val="28"/>
        </w:rPr>
      </w:pPr>
    </w:p>
    <w:p w:rsidR="00F3357E" w:rsidRDefault="00F3357E" w:rsidP="000B0840">
      <w:pPr>
        <w:spacing w:before="120" w:after="120" w:line="240" w:lineRule="auto"/>
        <w:jc w:val="both"/>
        <w:rPr>
          <w:rFonts w:ascii="Times New Roman" w:eastAsia="Times New Roman" w:hAnsi="Times New Roman" w:cs="Times New Roman"/>
          <w:color w:val="000000"/>
          <w:sz w:val="28"/>
          <w:szCs w:val="28"/>
        </w:rPr>
      </w:pPr>
    </w:p>
    <w:p w:rsidR="00F3357E" w:rsidRDefault="00F3357E" w:rsidP="000B0840">
      <w:pPr>
        <w:spacing w:before="120" w:after="120" w:line="240" w:lineRule="auto"/>
        <w:jc w:val="both"/>
        <w:rPr>
          <w:rFonts w:ascii="Times New Roman" w:eastAsia="Times New Roman" w:hAnsi="Times New Roman" w:cs="Times New Roman"/>
          <w:color w:val="000000"/>
          <w:sz w:val="28"/>
          <w:szCs w:val="28"/>
        </w:rPr>
      </w:pPr>
    </w:p>
    <w:p w:rsidR="00F3357E" w:rsidRDefault="00F3357E" w:rsidP="000B0840">
      <w:pPr>
        <w:spacing w:before="120" w:after="120" w:line="240" w:lineRule="auto"/>
        <w:jc w:val="both"/>
        <w:rPr>
          <w:rFonts w:ascii="Times New Roman" w:eastAsia="Times New Roman" w:hAnsi="Times New Roman" w:cs="Times New Roman"/>
          <w:color w:val="000000"/>
          <w:sz w:val="28"/>
          <w:szCs w:val="28"/>
        </w:rPr>
      </w:pPr>
    </w:p>
    <w:p w:rsidR="00F3357E" w:rsidRDefault="00F3357E" w:rsidP="000B0840">
      <w:pPr>
        <w:spacing w:before="120" w:after="120" w:line="240" w:lineRule="auto"/>
        <w:jc w:val="both"/>
        <w:rPr>
          <w:rFonts w:ascii="Times New Roman" w:eastAsia="Times New Roman" w:hAnsi="Times New Roman" w:cs="Times New Roman"/>
          <w:color w:val="000000"/>
          <w:sz w:val="28"/>
          <w:szCs w:val="28"/>
        </w:rPr>
      </w:pPr>
    </w:p>
    <w:p w:rsidR="00F3357E" w:rsidRDefault="00F3357E" w:rsidP="000B0840">
      <w:pPr>
        <w:spacing w:before="120" w:after="120" w:line="240" w:lineRule="auto"/>
        <w:jc w:val="both"/>
        <w:rPr>
          <w:rFonts w:ascii="Times New Roman" w:eastAsia="Times New Roman" w:hAnsi="Times New Roman" w:cs="Times New Roman"/>
          <w:color w:val="000000"/>
          <w:sz w:val="28"/>
          <w:szCs w:val="28"/>
        </w:rPr>
      </w:pPr>
    </w:p>
    <w:p w:rsidR="00CB48EA" w:rsidRDefault="00CB48EA" w:rsidP="000B0840">
      <w:pPr>
        <w:spacing w:before="120" w:after="120" w:line="240" w:lineRule="auto"/>
        <w:jc w:val="both"/>
        <w:rPr>
          <w:rFonts w:ascii="Times New Roman" w:eastAsia="Times New Roman" w:hAnsi="Times New Roman" w:cs="Times New Roman"/>
          <w:color w:val="000000"/>
          <w:sz w:val="28"/>
          <w:szCs w:val="28"/>
        </w:rPr>
      </w:pPr>
    </w:p>
    <w:p w:rsidR="00A71D74" w:rsidRDefault="00A71D74" w:rsidP="000B0840">
      <w:pPr>
        <w:spacing w:before="120" w:after="120" w:line="240" w:lineRule="auto"/>
        <w:jc w:val="both"/>
        <w:rPr>
          <w:rFonts w:ascii="Times New Roman" w:eastAsia="Times New Roman" w:hAnsi="Times New Roman" w:cs="Times New Roman"/>
          <w:i/>
          <w:iCs/>
          <w:color w:val="000000"/>
          <w:sz w:val="28"/>
          <w:szCs w:val="28"/>
        </w:rPr>
      </w:pPr>
    </w:p>
    <w:p w:rsidR="00B55761" w:rsidRPr="000073AB" w:rsidRDefault="00B55761" w:rsidP="00244FB6">
      <w:pPr>
        <w:spacing w:before="120" w:after="120" w:line="240" w:lineRule="auto"/>
        <w:jc w:val="center"/>
        <w:rPr>
          <w:rFonts w:ascii="Times New Roman" w:eastAsia="Times New Roman" w:hAnsi="Times New Roman" w:cs="Times New Roman"/>
          <w:b/>
          <w:color w:val="000000"/>
          <w:sz w:val="28"/>
          <w:szCs w:val="28"/>
        </w:rPr>
      </w:pPr>
      <w:r w:rsidRPr="000073AB">
        <w:rPr>
          <w:rFonts w:ascii="Times New Roman" w:eastAsia="Times New Roman" w:hAnsi="Times New Roman" w:cs="Times New Roman"/>
          <w:b/>
          <w:iCs/>
          <w:color w:val="000000"/>
          <w:sz w:val="28"/>
          <w:szCs w:val="28"/>
        </w:rPr>
        <w:t xml:space="preserve">Hình 4. </w:t>
      </w:r>
      <w:r w:rsidRPr="000073AB">
        <w:rPr>
          <w:rFonts w:ascii="Times New Roman" w:eastAsia="Times New Roman" w:hAnsi="Times New Roman" w:cs="Times New Roman"/>
          <w:b/>
          <w:color w:val="000000"/>
          <w:sz w:val="28"/>
          <w:szCs w:val="28"/>
        </w:rPr>
        <w:t>Hình ảnh sau khi thực hiện sáng kiến</w:t>
      </w:r>
    </w:p>
    <w:p w:rsidR="00C21FE7" w:rsidRDefault="001864F2" w:rsidP="000B0840">
      <w:pPr>
        <w:spacing w:before="120" w:after="120" w:line="240" w:lineRule="auto"/>
        <w:jc w:val="both"/>
        <w:rPr>
          <w:rFonts w:ascii="Times New Roman" w:eastAsia="Times New Roman" w:hAnsi="Times New Roman" w:cs="Times New Roman"/>
          <w:color w:val="000000"/>
          <w:sz w:val="28"/>
          <w:szCs w:val="28"/>
        </w:rPr>
      </w:pPr>
      <w:r w:rsidRPr="000035C6">
        <w:rPr>
          <w:rFonts w:ascii="Times New Roman" w:eastAsia="Times New Roman" w:hAnsi="Times New Roman" w:cs="Times New Roman"/>
          <w:i/>
          <w:iCs/>
          <w:color w:val="000000"/>
          <w:sz w:val="28"/>
          <w:szCs w:val="28"/>
        </w:rPr>
        <w:t>c) Ưu, nhược, điểm của giải pháp mới:</w:t>
      </w:r>
    </w:p>
    <w:p w:rsidR="00C21FE7" w:rsidRPr="007A205D" w:rsidRDefault="00C45AF6" w:rsidP="000B0840">
      <w:pPr>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r>
      <w:r w:rsidRPr="007A205D">
        <w:rPr>
          <w:rFonts w:ascii="Times New Roman" w:eastAsia="Times New Roman" w:hAnsi="Times New Roman" w:cs="Times New Roman"/>
          <w:b/>
          <w:color w:val="000000"/>
          <w:sz w:val="28"/>
          <w:szCs w:val="28"/>
        </w:rPr>
        <w:t>Ưu điểm của giải pháp:</w:t>
      </w:r>
    </w:p>
    <w:p w:rsidR="007F17D5" w:rsidRDefault="00191CE7" w:rsidP="000B0840">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w:t>
      </w:r>
      <w:r w:rsidR="007F17D5">
        <w:rPr>
          <w:rFonts w:ascii="Times New Roman" w:eastAsia="Times New Roman" w:hAnsi="Times New Roman" w:cs="Times New Roman"/>
          <w:color w:val="000000"/>
          <w:sz w:val="28"/>
          <w:szCs w:val="28"/>
        </w:rPr>
        <w:t xml:space="preserve"> Tiết kiệm thời gian, công sức hơn so với phương pháp đếm thuốc thủ công như hiện tại</w:t>
      </w:r>
      <w:r w:rsidR="00E822BB">
        <w:rPr>
          <w:rFonts w:ascii="Times New Roman" w:eastAsia="Times New Roman" w:hAnsi="Times New Roman" w:cs="Times New Roman"/>
          <w:color w:val="000000"/>
          <w:sz w:val="28"/>
          <w:szCs w:val="28"/>
        </w:rPr>
        <w:t>.</w:t>
      </w:r>
    </w:p>
    <w:p w:rsidR="007F17D5" w:rsidRDefault="00191CE7" w:rsidP="000B0840">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w:t>
      </w:r>
      <w:r w:rsidR="009E7656">
        <w:rPr>
          <w:rFonts w:ascii="Times New Roman" w:eastAsia="Times New Roman" w:hAnsi="Times New Roman" w:cs="Times New Roman"/>
          <w:color w:val="000000"/>
          <w:sz w:val="28"/>
          <w:szCs w:val="28"/>
        </w:rPr>
        <w:t xml:space="preserve"> </w:t>
      </w:r>
      <w:r w:rsidR="00321B37">
        <w:rPr>
          <w:rFonts w:ascii="Times New Roman" w:eastAsia="Times New Roman" w:hAnsi="Times New Roman" w:cs="Times New Roman"/>
          <w:color w:val="000000"/>
          <w:sz w:val="28"/>
          <w:szCs w:val="28"/>
        </w:rPr>
        <w:t>Sử dụng nhân lực ít hơn trong việc đếm thuốc để ra lẻ thuốc.</w:t>
      </w:r>
      <w:r w:rsidR="00C65C37">
        <w:rPr>
          <w:rFonts w:ascii="Times New Roman" w:eastAsia="Times New Roman" w:hAnsi="Times New Roman" w:cs="Times New Roman"/>
          <w:color w:val="000000"/>
          <w:sz w:val="28"/>
          <w:szCs w:val="28"/>
        </w:rPr>
        <w:t xml:space="preserve"> Do đó, không cần phải h</w:t>
      </w:r>
      <w:r w:rsidR="006F7AD2">
        <w:rPr>
          <w:rFonts w:ascii="Times New Roman" w:eastAsia="Times New Roman" w:hAnsi="Times New Roman" w:cs="Times New Roman"/>
          <w:color w:val="000000"/>
          <w:sz w:val="28"/>
          <w:szCs w:val="28"/>
        </w:rPr>
        <w:t xml:space="preserve">uy động quá nhiều nhân sự </w:t>
      </w:r>
      <w:r w:rsidR="00FE0604">
        <w:rPr>
          <w:rFonts w:ascii="Times New Roman" w:eastAsia="Times New Roman" w:hAnsi="Times New Roman" w:cs="Times New Roman"/>
          <w:color w:val="000000"/>
          <w:sz w:val="28"/>
          <w:szCs w:val="28"/>
        </w:rPr>
        <w:t xml:space="preserve">trong việc ra lẻ thuốc </w:t>
      </w:r>
      <w:r w:rsidR="006F7AD2">
        <w:rPr>
          <w:rFonts w:ascii="Times New Roman" w:eastAsia="Times New Roman" w:hAnsi="Times New Roman" w:cs="Times New Roman"/>
          <w:color w:val="000000"/>
          <w:sz w:val="28"/>
          <w:szCs w:val="28"/>
        </w:rPr>
        <w:t>để có thể làm những công việc khác.</w:t>
      </w:r>
    </w:p>
    <w:p w:rsidR="007C040D" w:rsidRDefault="007C040D" w:rsidP="000B0840">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An toàn hơn, ít ảnh hưởng đến chất lượng thuốc khi ra lẻ.</w:t>
      </w:r>
    </w:p>
    <w:p w:rsidR="00321B37" w:rsidRDefault="00191CE7" w:rsidP="000B0840">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w:t>
      </w:r>
      <w:r w:rsidR="00321B37">
        <w:rPr>
          <w:rFonts w:ascii="Times New Roman" w:eastAsia="Times New Roman" w:hAnsi="Times New Roman" w:cs="Times New Roman"/>
          <w:color w:val="000000"/>
          <w:sz w:val="28"/>
          <w:szCs w:val="28"/>
        </w:rPr>
        <w:t xml:space="preserve"> </w:t>
      </w:r>
      <w:r w:rsidR="009A3CF3">
        <w:rPr>
          <w:rFonts w:ascii="Times New Roman" w:eastAsia="Times New Roman" w:hAnsi="Times New Roman" w:cs="Times New Roman"/>
          <w:color w:val="000000"/>
          <w:sz w:val="28"/>
          <w:szCs w:val="28"/>
        </w:rPr>
        <w:t>Độ</w:t>
      </w:r>
      <w:r w:rsidR="00180F8E">
        <w:rPr>
          <w:rFonts w:ascii="Times New Roman" w:eastAsia="Times New Roman" w:hAnsi="Times New Roman" w:cs="Times New Roman"/>
          <w:color w:val="000000"/>
          <w:sz w:val="28"/>
          <w:szCs w:val="28"/>
        </w:rPr>
        <w:t xml:space="preserve"> chính xác</w:t>
      </w:r>
      <w:r w:rsidR="00B2010F">
        <w:rPr>
          <w:rFonts w:ascii="Times New Roman" w:eastAsia="Times New Roman" w:hAnsi="Times New Roman" w:cs="Times New Roman"/>
          <w:color w:val="000000"/>
          <w:sz w:val="28"/>
          <w:szCs w:val="28"/>
        </w:rPr>
        <w:t>, hiệu quả mang lại</w:t>
      </w:r>
      <w:r w:rsidR="00E8327E">
        <w:rPr>
          <w:rFonts w:ascii="Times New Roman" w:eastAsia="Times New Roman" w:hAnsi="Times New Roman" w:cs="Times New Roman"/>
          <w:color w:val="000000"/>
          <w:sz w:val="28"/>
          <w:szCs w:val="28"/>
        </w:rPr>
        <w:t xml:space="preserve"> </w:t>
      </w:r>
      <w:r w:rsidR="00BE4396">
        <w:rPr>
          <w:rFonts w:ascii="Times New Roman" w:eastAsia="Times New Roman" w:hAnsi="Times New Roman" w:cs="Times New Roman"/>
          <w:color w:val="000000"/>
          <w:sz w:val="28"/>
          <w:szCs w:val="28"/>
        </w:rPr>
        <w:t xml:space="preserve">cao </w:t>
      </w:r>
      <w:r w:rsidR="00E8327E">
        <w:rPr>
          <w:rFonts w:ascii="Times New Roman" w:eastAsia="Times New Roman" w:hAnsi="Times New Roman" w:cs="Times New Roman"/>
          <w:color w:val="000000"/>
          <w:sz w:val="28"/>
          <w:szCs w:val="28"/>
        </w:rPr>
        <w:t xml:space="preserve">hơn </w:t>
      </w:r>
      <w:r w:rsidR="004149CF">
        <w:rPr>
          <w:rFonts w:ascii="Times New Roman" w:eastAsia="Times New Roman" w:hAnsi="Times New Roman" w:cs="Times New Roman"/>
          <w:color w:val="000000"/>
          <w:sz w:val="28"/>
          <w:szCs w:val="28"/>
        </w:rPr>
        <w:t>do việc tính toán bằng thiết bị điện tử</w:t>
      </w:r>
      <w:r w:rsidR="00693004">
        <w:rPr>
          <w:rFonts w:ascii="Times New Roman" w:eastAsia="Times New Roman" w:hAnsi="Times New Roman" w:cs="Times New Roman"/>
          <w:color w:val="000000"/>
          <w:sz w:val="28"/>
          <w:szCs w:val="28"/>
        </w:rPr>
        <w:t>.</w:t>
      </w:r>
    </w:p>
    <w:p w:rsidR="00C45AF6" w:rsidRPr="007A205D" w:rsidRDefault="00C45AF6" w:rsidP="000B0840">
      <w:pPr>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r>
      <w:r w:rsidRPr="007A205D">
        <w:rPr>
          <w:rFonts w:ascii="Times New Roman" w:eastAsia="Times New Roman" w:hAnsi="Times New Roman" w:cs="Times New Roman"/>
          <w:b/>
          <w:color w:val="000000"/>
          <w:sz w:val="28"/>
          <w:szCs w:val="28"/>
        </w:rPr>
        <w:t>Nhược điểm của giải pháp</w:t>
      </w:r>
      <w:r w:rsidR="00D139F2" w:rsidRPr="007A205D">
        <w:rPr>
          <w:rFonts w:ascii="Times New Roman" w:eastAsia="Times New Roman" w:hAnsi="Times New Roman" w:cs="Times New Roman"/>
          <w:b/>
          <w:color w:val="000000"/>
          <w:sz w:val="28"/>
          <w:szCs w:val="28"/>
        </w:rPr>
        <w:t>:</w:t>
      </w:r>
    </w:p>
    <w:p w:rsidR="00C7561D" w:rsidRDefault="006F30AC" w:rsidP="000B0840">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 </w:t>
      </w:r>
      <w:r w:rsidR="0018284D">
        <w:rPr>
          <w:rFonts w:ascii="Times New Roman" w:eastAsia="Times New Roman" w:hAnsi="Times New Roman" w:cs="Times New Roman"/>
          <w:color w:val="000000"/>
          <w:sz w:val="28"/>
          <w:szCs w:val="28"/>
        </w:rPr>
        <w:t xml:space="preserve">Chỉ </w:t>
      </w:r>
      <w:r w:rsidR="00B62903">
        <w:rPr>
          <w:rFonts w:ascii="Times New Roman" w:eastAsia="Times New Roman" w:hAnsi="Times New Roman" w:cs="Times New Roman"/>
          <w:color w:val="000000"/>
          <w:sz w:val="28"/>
          <w:szCs w:val="28"/>
        </w:rPr>
        <w:t>áp dụng</w:t>
      </w:r>
      <w:r w:rsidR="006D2280">
        <w:rPr>
          <w:rFonts w:ascii="Times New Roman" w:eastAsia="Times New Roman" w:hAnsi="Times New Roman" w:cs="Times New Roman"/>
          <w:color w:val="000000"/>
          <w:sz w:val="28"/>
          <w:szCs w:val="28"/>
        </w:rPr>
        <w:t xml:space="preserve"> trên các thuốc có khối lượng 0</w:t>
      </w:r>
      <w:r w:rsidR="00B62903">
        <w:rPr>
          <w:rFonts w:ascii="Times New Roman" w:eastAsia="Times New Roman" w:hAnsi="Times New Roman" w:cs="Times New Roman"/>
          <w:color w:val="000000"/>
          <w:sz w:val="28"/>
          <w:szCs w:val="28"/>
        </w:rPr>
        <w:t>1 viên &gt;= 10mg</w:t>
      </w:r>
      <w:r w:rsidR="009931E3">
        <w:rPr>
          <w:rFonts w:ascii="Times New Roman" w:eastAsia="Times New Roman" w:hAnsi="Times New Roman" w:cs="Times New Roman"/>
          <w:color w:val="000000"/>
          <w:sz w:val="28"/>
          <w:szCs w:val="28"/>
        </w:rPr>
        <w:t xml:space="preserve"> </w:t>
      </w:r>
      <w:r w:rsidR="000B67F2">
        <w:rPr>
          <w:rFonts w:ascii="Times New Roman" w:eastAsia="Times New Roman" w:hAnsi="Times New Roman" w:cs="Times New Roman"/>
          <w:color w:val="000000"/>
          <w:sz w:val="28"/>
          <w:szCs w:val="28"/>
        </w:rPr>
        <w:t xml:space="preserve">và </w:t>
      </w:r>
      <w:r w:rsidR="00455062">
        <w:rPr>
          <w:rFonts w:ascii="Times New Roman" w:eastAsia="Times New Roman" w:hAnsi="Times New Roman" w:cs="Times New Roman"/>
          <w:color w:val="000000"/>
          <w:sz w:val="28"/>
          <w:szCs w:val="28"/>
        </w:rPr>
        <w:t>trọng</w:t>
      </w:r>
      <w:r w:rsidR="00C85C90">
        <w:rPr>
          <w:rFonts w:ascii="Times New Roman" w:eastAsia="Times New Roman" w:hAnsi="Times New Roman" w:cs="Times New Roman"/>
          <w:color w:val="000000"/>
          <w:sz w:val="28"/>
          <w:szCs w:val="28"/>
        </w:rPr>
        <w:t xml:space="preserve"> lượng tối đa </w:t>
      </w:r>
      <w:r w:rsidR="00B00C0D">
        <w:rPr>
          <w:rFonts w:ascii="Times New Roman" w:eastAsia="Times New Roman" w:hAnsi="Times New Roman" w:cs="Times New Roman"/>
          <w:color w:val="000000"/>
          <w:sz w:val="28"/>
          <w:szCs w:val="28"/>
        </w:rPr>
        <w:t>&lt;</w:t>
      </w:r>
      <w:r w:rsidR="000B67F2">
        <w:rPr>
          <w:rFonts w:ascii="Times New Roman" w:eastAsia="Times New Roman" w:hAnsi="Times New Roman" w:cs="Times New Roman"/>
          <w:color w:val="000000"/>
          <w:sz w:val="28"/>
          <w:szCs w:val="28"/>
        </w:rPr>
        <w:t>= 500.000mg</w:t>
      </w:r>
      <w:r w:rsidR="00B62903">
        <w:rPr>
          <w:rFonts w:ascii="Times New Roman" w:eastAsia="Times New Roman" w:hAnsi="Times New Roman" w:cs="Times New Roman"/>
          <w:color w:val="000000"/>
          <w:sz w:val="28"/>
          <w:szCs w:val="28"/>
        </w:rPr>
        <w:t xml:space="preserve">. </w:t>
      </w:r>
      <w:r w:rsidR="001D570D">
        <w:rPr>
          <w:rFonts w:ascii="Times New Roman" w:eastAsia="Times New Roman" w:hAnsi="Times New Roman" w:cs="Times New Roman"/>
          <w:color w:val="000000"/>
          <w:sz w:val="28"/>
          <w:szCs w:val="28"/>
        </w:rPr>
        <w:t xml:space="preserve">Tuy nhiên, </w:t>
      </w:r>
      <w:r w:rsidR="00036508">
        <w:rPr>
          <w:rFonts w:ascii="Times New Roman" w:eastAsia="Times New Roman" w:hAnsi="Times New Roman" w:cs="Times New Roman"/>
          <w:color w:val="000000"/>
          <w:sz w:val="28"/>
          <w:szCs w:val="28"/>
        </w:rPr>
        <w:t>qua</w:t>
      </w:r>
      <w:r w:rsidR="00AB7110">
        <w:rPr>
          <w:rFonts w:ascii="Times New Roman" w:eastAsia="Times New Roman" w:hAnsi="Times New Roman" w:cs="Times New Roman"/>
          <w:color w:val="000000"/>
          <w:sz w:val="28"/>
          <w:szCs w:val="28"/>
        </w:rPr>
        <w:t xml:space="preserve"> kiểm tra</w:t>
      </w:r>
      <w:r w:rsidR="00912CD9">
        <w:rPr>
          <w:rFonts w:ascii="Times New Roman" w:eastAsia="Times New Roman" w:hAnsi="Times New Roman" w:cs="Times New Roman"/>
          <w:color w:val="000000"/>
          <w:sz w:val="28"/>
          <w:szCs w:val="28"/>
        </w:rPr>
        <w:t xml:space="preserve"> thực tế</w:t>
      </w:r>
      <w:r w:rsidR="00B9061C">
        <w:rPr>
          <w:rFonts w:ascii="Times New Roman" w:eastAsia="Times New Roman" w:hAnsi="Times New Roman" w:cs="Times New Roman"/>
          <w:color w:val="000000"/>
          <w:sz w:val="28"/>
          <w:szCs w:val="28"/>
        </w:rPr>
        <w:t xml:space="preserve"> </w:t>
      </w:r>
      <w:r w:rsidR="009D3756">
        <w:rPr>
          <w:rFonts w:ascii="Times New Roman" w:eastAsia="Times New Roman" w:hAnsi="Times New Roman" w:cs="Times New Roman"/>
          <w:color w:val="000000"/>
          <w:sz w:val="28"/>
          <w:szCs w:val="28"/>
        </w:rPr>
        <w:t xml:space="preserve">hiện tại, </w:t>
      </w:r>
      <w:r w:rsidR="00A970B2">
        <w:rPr>
          <w:rFonts w:ascii="Times New Roman" w:eastAsia="Times New Roman" w:hAnsi="Times New Roman" w:cs="Times New Roman"/>
          <w:color w:val="000000"/>
          <w:sz w:val="28"/>
          <w:szCs w:val="28"/>
        </w:rPr>
        <w:t xml:space="preserve">đơn vị </w:t>
      </w:r>
      <w:r w:rsidR="00B9061C">
        <w:rPr>
          <w:rFonts w:ascii="Times New Roman" w:eastAsia="Times New Roman" w:hAnsi="Times New Roman" w:cs="Times New Roman"/>
          <w:color w:val="000000"/>
          <w:sz w:val="28"/>
          <w:szCs w:val="28"/>
        </w:rPr>
        <w:t xml:space="preserve">không có thuốc nào có khối lượng 01 viên &lt;10mg </w:t>
      </w:r>
      <w:r w:rsidR="00036508">
        <w:rPr>
          <w:rFonts w:ascii="Times New Roman" w:eastAsia="Times New Roman" w:hAnsi="Times New Roman" w:cs="Times New Roman"/>
          <w:color w:val="000000"/>
          <w:sz w:val="28"/>
          <w:szCs w:val="28"/>
        </w:rPr>
        <w:t xml:space="preserve"> </w:t>
      </w:r>
      <w:r w:rsidR="006744B7" w:rsidRPr="00244F05">
        <w:rPr>
          <w:rFonts w:ascii="Times New Roman" w:eastAsia="Times New Roman" w:hAnsi="Times New Roman" w:cs="Times New Roman"/>
          <w:color w:val="000000"/>
          <w:sz w:val="28"/>
          <w:szCs w:val="28"/>
        </w:rPr>
        <w:t>và</w:t>
      </w:r>
      <w:r w:rsidR="006744B7">
        <w:rPr>
          <w:rFonts w:ascii="Times New Roman" w:eastAsia="Times New Roman" w:hAnsi="Times New Roman" w:cs="Times New Roman"/>
          <w:color w:val="000000"/>
          <w:sz w:val="28"/>
          <w:szCs w:val="28"/>
        </w:rPr>
        <w:t xml:space="preserve"> không có thuốc nào có </w:t>
      </w:r>
      <w:r w:rsidR="00F8297C">
        <w:rPr>
          <w:rFonts w:ascii="Times New Roman" w:eastAsia="Times New Roman" w:hAnsi="Times New Roman" w:cs="Times New Roman"/>
          <w:color w:val="000000"/>
          <w:sz w:val="28"/>
          <w:szCs w:val="28"/>
        </w:rPr>
        <w:t>khối lượng 01 viên  &gt; 500.000mg hoặc tổng trọng lượng viên trong 1 lần đếm &gt; 500.000mg</w:t>
      </w:r>
      <w:r w:rsidR="00C5458A">
        <w:rPr>
          <w:rFonts w:ascii="Times New Roman" w:eastAsia="Times New Roman" w:hAnsi="Times New Roman" w:cs="Times New Roman"/>
          <w:color w:val="000000"/>
          <w:sz w:val="28"/>
          <w:szCs w:val="28"/>
        </w:rPr>
        <w:t>.</w:t>
      </w:r>
    </w:p>
    <w:p w:rsidR="00C21FE7" w:rsidRPr="00AB6FEC" w:rsidRDefault="001864F2" w:rsidP="000B0840">
      <w:pPr>
        <w:spacing w:before="120" w:after="120" w:line="240" w:lineRule="auto"/>
        <w:jc w:val="both"/>
        <w:rPr>
          <w:rFonts w:ascii="Times New Roman" w:eastAsia="Times New Roman" w:hAnsi="Times New Roman" w:cs="Times New Roman"/>
          <w:color w:val="000000"/>
          <w:sz w:val="28"/>
          <w:szCs w:val="28"/>
        </w:rPr>
      </w:pPr>
      <w:r w:rsidRPr="000035C6">
        <w:rPr>
          <w:rFonts w:ascii="Times New Roman" w:eastAsia="Times New Roman" w:hAnsi="Times New Roman" w:cs="Times New Roman"/>
          <w:color w:val="000000"/>
          <w:sz w:val="28"/>
          <w:szCs w:val="28"/>
        </w:rPr>
        <w:lastRenderedPageBreak/>
        <w:t xml:space="preserve">7. Khả năng áp dụng của giải pháp: </w:t>
      </w:r>
      <w:r w:rsidR="00466369" w:rsidRPr="00466369">
        <w:rPr>
          <w:rFonts w:ascii="Times New Roman" w:eastAsia="Times New Roman" w:hAnsi="Times New Roman" w:cs="Times New Roman"/>
          <w:iCs/>
          <w:color w:val="000000"/>
          <w:sz w:val="28"/>
          <w:szCs w:val="28"/>
          <w:lang w:val="vi-VN"/>
        </w:rPr>
        <w:t xml:space="preserve">sáng kiến này còn có thể </w:t>
      </w:r>
      <w:r w:rsidR="000E4353">
        <w:rPr>
          <w:rFonts w:ascii="Times New Roman" w:eastAsia="Times New Roman" w:hAnsi="Times New Roman" w:cs="Times New Roman"/>
          <w:iCs/>
          <w:color w:val="000000"/>
          <w:sz w:val="28"/>
          <w:szCs w:val="28"/>
        </w:rPr>
        <w:t>áp</w:t>
      </w:r>
      <w:r w:rsidR="00466369" w:rsidRPr="00466369">
        <w:rPr>
          <w:rFonts w:ascii="Times New Roman" w:eastAsia="Times New Roman" w:hAnsi="Times New Roman" w:cs="Times New Roman"/>
          <w:iCs/>
          <w:color w:val="000000"/>
          <w:sz w:val="28"/>
          <w:szCs w:val="28"/>
          <w:lang w:val="vi-VN"/>
        </w:rPr>
        <w:t xml:space="preserve"> dụng được cho những bệnh viện, trung tâm Y tế</w:t>
      </w:r>
      <w:r w:rsidR="00466369" w:rsidRPr="00466369">
        <w:rPr>
          <w:rFonts w:ascii="Times New Roman" w:eastAsia="Times New Roman" w:hAnsi="Times New Roman" w:cs="Times New Roman"/>
          <w:iCs/>
          <w:color w:val="000000"/>
          <w:sz w:val="28"/>
          <w:szCs w:val="28"/>
        </w:rPr>
        <w:t>, trạm y tế</w:t>
      </w:r>
      <w:r w:rsidR="00466369" w:rsidRPr="00466369">
        <w:rPr>
          <w:rFonts w:ascii="Times New Roman" w:eastAsia="Times New Roman" w:hAnsi="Times New Roman" w:cs="Times New Roman"/>
          <w:iCs/>
          <w:color w:val="000000"/>
          <w:sz w:val="28"/>
          <w:szCs w:val="28"/>
          <w:lang w:val="vi-VN"/>
        </w:rPr>
        <w:t xml:space="preserve"> khác trên địa bàn</w:t>
      </w:r>
      <w:r w:rsidR="00AB6FEC">
        <w:rPr>
          <w:rFonts w:ascii="Times New Roman" w:eastAsia="Times New Roman" w:hAnsi="Times New Roman" w:cs="Times New Roman"/>
          <w:iCs/>
          <w:color w:val="000000"/>
          <w:sz w:val="28"/>
          <w:szCs w:val="28"/>
        </w:rPr>
        <w:t xml:space="preserve"> trong toàn tỉnh</w:t>
      </w:r>
      <w:r w:rsidR="00EA6935">
        <w:rPr>
          <w:rFonts w:ascii="Times New Roman" w:eastAsia="Times New Roman" w:hAnsi="Times New Roman" w:cs="Times New Roman"/>
          <w:iCs/>
          <w:color w:val="000000"/>
          <w:sz w:val="28"/>
          <w:szCs w:val="28"/>
        </w:rPr>
        <w:t xml:space="preserve"> hoặc ngoài tỉnh.</w:t>
      </w:r>
    </w:p>
    <w:p w:rsidR="00A22A19" w:rsidRDefault="001864F2" w:rsidP="000B0840">
      <w:pPr>
        <w:spacing w:before="120" w:after="120" w:line="240" w:lineRule="auto"/>
        <w:jc w:val="both"/>
        <w:rPr>
          <w:rFonts w:ascii="Times New Roman" w:eastAsia="Times New Roman" w:hAnsi="Times New Roman" w:cs="Times New Roman"/>
          <w:color w:val="000000"/>
          <w:sz w:val="28"/>
          <w:szCs w:val="28"/>
        </w:rPr>
      </w:pPr>
      <w:r w:rsidRPr="000035C6">
        <w:rPr>
          <w:rFonts w:ascii="Times New Roman" w:eastAsia="Times New Roman" w:hAnsi="Times New Roman" w:cs="Times New Roman"/>
          <w:color w:val="000000"/>
          <w:sz w:val="28"/>
          <w:szCs w:val="28"/>
        </w:rPr>
        <w:t>8. Hiệu quả, lơi ích thu được hoặc dự kiến có thể thu được do áp dụng giải pháp:</w:t>
      </w:r>
    </w:p>
    <w:p w:rsidR="004A645D" w:rsidRDefault="00841258" w:rsidP="000B0840">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 </w:t>
      </w:r>
      <w:r w:rsidR="004A645D">
        <w:rPr>
          <w:rFonts w:ascii="Times New Roman" w:eastAsia="Times New Roman" w:hAnsi="Times New Roman" w:cs="Times New Roman"/>
          <w:color w:val="000000"/>
          <w:sz w:val="28"/>
          <w:szCs w:val="28"/>
        </w:rPr>
        <w:t xml:space="preserve">Giúp tiết kiệm được thời gian, </w:t>
      </w:r>
      <w:r w:rsidR="00853CE9">
        <w:rPr>
          <w:rFonts w:ascii="Times New Roman" w:eastAsia="Times New Roman" w:hAnsi="Times New Roman" w:cs="Times New Roman"/>
          <w:color w:val="000000"/>
          <w:sz w:val="28"/>
          <w:szCs w:val="28"/>
        </w:rPr>
        <w:t>nhân lực</w:t>
      </w:r>
      <w:r w:rsidR="004A645D">
        <w:rPr>
          <w:rFonts w:ascii="Times New Roman" w:eastAsia="Times New Roman" w:hAnsi="Times New Roman" w:cs="Times New Roman"/>
          <w:color w:val="000000"/>
          <w:sz w:val="28"/>
          <w:szCs w:val="28"/>
        </w:rPr>
        <w:t xml:space="preserve"> khi </w:t>
      </w:r>
      <w:r w:rsidR="001D27C0">
        <w:rPr>
          <w:rFonts w:ascii="Times New Roman" w:eastAsia="Times New Roman" w:hAnsi="Times New Roman" w:cs="Times New Roman"/>
          <w:color w:val="000000"/>
          <w:sz w:val="28"/>
          <w:szCs w:val="28"/>
        </w:rPr>
        <w:t xml:space="preserve">thực hiện </w:t>
      </w:r>
      <w:r w:rsidR="00D12EE6">
        <w:rPr>
          <w:rFonts w:ascii="Times New Roman" w:eastAsia="Times New Roman" w:hAnsi="Times New Roman" w:cs="Times New Roman"/>
          <w:color w:val="000000"/>
          <w:sz w:val="28"/>
          <w:szCs w:val="28"/>
        </w:rPr>
        <w:t>ra</w:t>
      </w:r>
      <w:r w:rsidR="005531E3">
        <w:rPr>
          <w:rFonts w:ascii="Times New Roman" w:eastAsia="Times New Roman" w:hAnsi="Times New Roman" w:cs="Times New Roman"/>
          <w:color w:val="000000"/>
          <w:sz w:val="28"/>
          <w:szCs w:val="28"/>
        </w:rPr>
        <w:t xml:space="preserve"> lẻ</w:t>
      </w:r>
      <w:r w:rsidR="00221FC6">
        <w:rPr>
          <w:rFonts w:ascii="Times New Roman" w:eastAsia="Times New Roman" w:hAnsi="Times New Roman" w:cs="Times New Roman"/>
          <w:color w:val="000000"/>
          <w:sz w:val="28"/>
          <w:szCs w:val="28"/>
        </w:rPr>
        <w:t xml:space="preserve"> thuốc</w:t>
      </w:r>
      <w:r w:rsidR="007F1D2E">
        <w:rPr>
          <w:rFonts w:ascii="Times New Roman" w:eastAsia="Times New Roman" w:hAnsi="Times New Roman" w:cs="Times New Roman"/>
          <w:color w:val="000000"/>
          <w:sz w:val="28"/>
          <w:szCs w:val="28"/>
        </w:rPr>
        <w:t>.</w:t>
      </w:r>
    </w:p>
    <w:p w:rsidR="00D62C93" w:rsidRDefault="00841258" w:rsidP="000B0840">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w:t>
      </w:r>
      <w:r w:rsidR="00D62C93">
        <w:rPr>
          <w:rFonts w:ascii="Times New Roman" w:eastAsia="Times New Roman" w:hAnsi="Times New Roman" w:cs="Times New Roman"/>
          <w:color w:val="000000"/>
          <w:sz w:val="28"/>
          <w:szCs w:val="28"/>
        </w:rPr>
        <w:t xml:space="preserve"> </w:t>
      </w:r>
      <w:r w:rsidR="001928DA">
        <w:rPr>
          <w:rFonts w:ascii="Times New Roman" w:eastAsia="Times New Roman" w:hAnsi="Times New Roman" w:cs="Times New Roman"/>
          <w:color w:val="000000"/>
          <w:sz w:val="28"/>
          <w:szCs w:val="28"/>
        </w:rPr>
        <w:t>Giúp đế</w:t>
      </w:r>
      <w:r w:rsidR="00D62C93">
        <w:rPr>
          <w:rFonts w:ascii="Times New Roman" w:eastAsia="Times New Roman" w:hAnsi="Times New Roman" w:cs="Times New Roman"/>
          <w:color w:val="000000"/>
          <w:sz w:val="28"/>
          <w:szCs w:val="28"/>
        </w:rPr>
        <w:t>m được số lượng thuốc</w:t>
      </w:r>
      <w:r w:rsidR="001F6667">
        <w:rPr>
          <w:rFonts w:ascii="Times New Roman" w:eastAsia="Times New Roman" w:hAnsi="Times New Roman" w:cs="Times New Roman"/>
          <w:color w:val="000000"/>
          <w:sz w:val="28"/>
          <w:szCs w:val="28"/>
        </w:rPr>
        <w:t xml:space="preserve"> một cách chính xác, thuận tiện, an toàn.</w:t>
      </w:r>
    </w:p>
    <w:tbl>
      <w:tblPr>
        <w:tblW w:w="1081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1963"/>
        <w:gridCol w:w="1430"/>
        <w:gridCol w:w="1122"/>
        <w:gridCol w:w="1231"/>
        <w:gridCol w:w="1159"/>
        <w:gridCol w:w="1187"/>
        <w:gridCol w:w="1992"/>
      </w:tblGrid>
      <w:tr w:rsidR="00166E9B" w:rsidRPr="007A2C3E" w:rsidTr="00E738E2">
        <w:trPr>
          <w:trHeight w:val="2543"/>
        </w:trPr>
        <w:tc>
          <w:tcPr>
            <w:tcW w:w="731" w:type="dxa"/>
            <w:vAlign w:val="center"/>
          </w:tcPr>
          <w:p w:rsidR="0018000B" w:rsidRPr="007A2C3E" w:rsidRDefault="0018000B" w:rsidP="007A2056">
            <w:pPr>
              <w:spacing w:before="120" w:after="120"/>
              <w:contextualSpacing/>
              <w:jc w:val="both"/>
              <w:rPr>
                <w:rFonts w:ascii="Times New Roman" w:eastAsia="Calibri" w:hAnsi="Times New Roman" w:cs="Times New Roman"/>
                <w:b/>
              </w:rPr>
            </w:pPr>
            <w:r w:rsidRPr="007A2C3E">
              <w:rPr>
                <w:rFonts w:ascii="Times New Roman" w:eastAsia="Calibri" w:hAnsi="Times New Roman" w:cs="Times New Roman"/>
                <w:b/>
              </w:rPr>
              <w:t>STT</w:t>
            </w:r>
          </w:p>
        </w:tc>
        <w:tc>
          <w:tcPr>
            <w:tcW w:w="1963" w:type="dxa"/>
            <w:shd w:val="clear" w:color="auto" w:fill="auto"/>
            <w:vAlign w:val="center"/>
          </w:tcPr>
          <w:p w:rsidR="0018000B" w:rsidRPr="007A2C3E" w:rsidRDefault="0018000B" w:rsidP="007A2056">
            <w:pPr>
              <w:spacing w:before="120" w:after="120"/>
              <w:contextualSpacing/>
              <w:jc w:val="both"/>
              <w:rPr>
                <w:rFonts w:ascii="Times New Roman" w:eastAsia="Calibri" w:hAnsi="Times New Roman" w:cs="Times New Roman"/>
                <w:b/>
              </w:rPr>
            </w:pPr>
            <w:r w:rsidRPr="007A2C3E">
              <w:rPr>
                <w:rFonts w:ascii="Times New Roman" w:eastAsia="Calibri" w:hAnsi="Times New Roman" w:cs="Times New Roman"/>
                <w:b/>
              </w:rPr>
              <w:t>Tên thuốc</w:t>
            </w:r>
          </w:p>
        </w:tc>
        <w:tc>
          <w:tcPr>
            <w:tcW w:w="1430" w:type="dxa"/>
            <w:shd w:val="clear" w:color="auto" w:fill="auto"/>
            <w:vAlign w:val="center"/>
          </w:tcPr>
          <w:p w:rsidR="0018000B" w:rsidRPr="007A2C3E" w:rsidRDefault="0018000B" w:rsidP="007A2056">
            <w:pPr>
              <w:spacing w:before="120" w:after="120"/>
              <w:contextualSpacing/>
              <w:jc w:val="both"/>
              <w:rPr>
                <w:rFonts w:ascii="Times New Roman" w:eastAsia="Calibri" w:hAnsi="Times New Roman" w:cs="Times New Roman"/>
                <w:b/>
              </w:rPr>
            </w:pPr>
            <w:r w:rsidRPr="007A2C3E">
              <w:rPr>
                <w:rFonts w:ascii="Times New Roman" w:eastAsia="Calibri" w:hAnsi="Times New Roman" w:cs="Times New Roman"/>
                <w:b/>
              </w:rPr>
              <w:t>Tên hoạt chất, hàm lượng</w:t>
            </w:r>
          </w:p>
        </w:tc>
        <w:tc>
          <w:tcPr>
            <w:tcW w:w="1122" w:type="dxa"/>
            <w:shd w:val="clear" w:color="auto" w:fill="auto"/>
            <w:vAlign w:val="center"/>
          </w:tcPr>
          <w:p w:rsidR="0018000B" w:rsidRPr="007A2C3E" w:rsidRDefault="0018000B" w:rsidP="007A2056">
            <w:pPr>
              <w:spacing w:before="120" w:after="120"/>
              <w:contextualSpacing/>
              <w:jc w:val="both"/>
              <w:rPr>
                <w:rFonts w:ascii="Times New Roman" w:eastAsia="Calibri" w:hAnsi="Times New Roman" w:cs="Times New Roman"/>
                <w:b/>
              </w:rPr>
            </w:pPr>
            <w:r w:rsidRPr="007A2C3E">
              <w:rPr>
                <w:rFonts w:ascii="Times New Roman" w:eastAsia="Calibri" w:hAnsi="Times New Roman" w:cs="Times New Roman"/>
                <w:b/>
              </w:rPr>
              <w:t>Quy cách đóng gói</w:t>
            </w:r>
          </w:p>
        </w:tc>
        <w:tc>
          <w:tcPr>
            <w:tcW w:w="1231" w:type="dxa"/>
            <w:shd w:val="clear" w:color="auto" w:fill="auto"/>
            <w:vAlign w:val="center"/>
          </w:tcPr>
          <w:p w:rsidR="0018000B" w:rsidRPr="007A2C3E" w:rsidRDefault="0018000B" w:rsidP="00101CFB">
            <w:pPr>
              <w:spacing w:before="120" w:after="120"/>
              <w:contextualSpacing/>
              <w:jc w:val="center"/>
              <w:rPr>
                <w:rFonts w:ascii="Times New Roman" w:eastAsia="Calibri" w:hAnsi="Times New Roman" w:cs="Times New Roman"/>
                <w:b/>
              </w:rPr>
            </w:pPr>
            <w:r w:rsidRPr="007A2C3E">
              <w:rPr>
                <w:rFonts w:ascii="Times New Roman" w:eastAsia="Calibri" w:hAnsi="Times New Roman" w:cs="Times New Roman"/>
                <w:b/>
              </w:rPr>
              <w:t>Số lượng thường được sử dụng/ 01 bệnh nhân</w:t>
            </w:r>
          </w:p>
        </w:tc>
        <w:tc>
          <w:tcPr>
            <w:tcW w:w="1159" w:type="dxa"/>
            <w:shd w:val="clear" w:color="auto" w:fill="auto"/>
            <w:vAlign w:val="center"/>
          </w:tcPr>
          <w:p w:rsidR="0018000B" w:rsidRPr="00210290" w:rsidRDefault="0018000B" w:rsidP="008D1124">
            <w:pPr>
              <w:spacing w:before="120" w:after="120"/>
              <w:contextualSpacing/>
              <w:jc w:val="center"/>
              <w:rPr>
                <w:rFonts w:ascii="Times New Roman" w:eastAsia="Calibri" w:hAnsi="Times New Roman" w:cs="Times New Roman"/>
                <w:b/>
                <w:vertAlign w:val="superscript"/>
              </w:rPr>
            </w:pPr>
            <w:r w:rsidRPr="007A2C3E">
              <w:rPr>
                <w:rFonts w:ascii="Times New Roman" w:eastAsia="Calibri" w:hAnsi="Times New Roman" w:cs="Times New Roman"/>
                <w:b/>
              </w:rPr>
              <w:t xml:space="preserve">Thời gian ra lẻ </w:t>
            </w:r>
            <w:r w:rsidR="00A4160F" w:rsidRPr="007A2C3E">
              <w:rPr>
                <w:rFonts w:ascii="Times New Roman" w:eastAsia="Calibri" w:hAnsi="Times New Roman" w:cs="Times New Roman"/>
                <w:b/>
              </w:rPr>
              <w:t>trung bình</w:t>
            </w:r>
            <w:r w:rsidRPr="007A2C3E">
              <w:rPr>
                <w:rFonts w:ascii="Times New Roman" w:eastAsia="Calibri" w:hAnsi="Times New Roman" w:cs="Times New Roman"/>
                <w:b/>
              </w:rPr>
              <w:t xml:space="preserve"> bằng hình thức đếm thủ công (giây)</w:t>
            </w:r>
            <w:r w:rsidR="00210290">
              <w:rPr>
                <w:rFonts w:ascii="Times New Roman" w:eastAsia="Calibri" w:hAnsi="Times New Roman" w:cs="Times New Roman"/>
                <w:b/>
                <w:vertAlign w:val="superscript"/>
              </w:rPr>
              <w:t>*</w:t>
            </w:r>
          </w:p>
        </w:tc>
        <w:tc>
          <w:tcPr>
            <w:tcW w:w="1187" w:type="dxa"/>
            <w:shd w:val="clear" w:color="auto" w:fill="auto"/>
            <w:vAlign w:val="center"/>
          </w:tcPr>
          <w:p w:rsidR="0018000B" w:rsidRPr="00210290" w:rsidRDefault="0018000B" w:rsidP="008D1124">
            <w:pPr>
              <w:spacing w:before="120" w:after="120"/>
              <w:contextualSpacing/>
              <w:jc w:val="center"/>
              <w:rPr>
                <w:rFonts w:ascii="Times New Roman" w:eastAsia="Calibri" w:hAnsi="Times New Roman" w:cs="Times New Roman"/>
                <w:b/>
                <w:vertAlign w:val="superscript"/>
              </w:rPr>
            </w:pPr>
            <w:r w:rsidRPr="007A2C3E">
              <w:rPr>
                <w:rFonts w:ascii="Times New Roman" w:eastAsia="Calibri" w:hAnsi="Times New Roman" w:cs="Times New Roman"/>
                <w:b/>
              </w:rPr>
              <w:t xml:space="preserve">Thời gian ra lẻ </w:t>
            </w:r>
            <w:r w:rsidR="00A4160F" w:rsidRPr="007A2C3E">
              <w:rPr>
                <w:rFonts w:ascii="Times New Roman" w:eastAsia="Calibri" w:hAnsi="Times New Roman" w:cs="Times New Roman"/>
                <w:b/>
              </w:rPr>
              <w:t>trung bình</w:t>
            </w:r>
            <w:r w:rsidRPr="007A2C3E">
              <w:rPr>
                <w:rFonts w:ascii="Times New Roman" w:eastAsia="Calibri" w:hAnsi="Times New Roman" w:cs="Times New Roman"/>
                <w:b/>
              </w:rPr>
              <w:t xml:space="preserve"> bằng dụng chức năng đếm trên cân điện tử (giây)</w:t>
            </w:r>
            <w:r w:rsidR="00210290">
              <w:rPr>
                <w:rFonts w:ascii="Times New Roman" w:eastAsia="Calibri" w:hAnsi="Times New Roman" w:cs="Times New Roman"/>
                <w:b/>
                <w:vertAlign w:val="superscript"/>
              </w:rPr>
              <w:t>*</w:t>
            </w:r>
          </w:p>
        </w:tc>
        <w:tc>
          <w:tcPr>
            <w:tcW w:w="1992" w:type="dxa"/>
            <w:vAlign w:val="center"/>
          </w:tcPr>
          <w:p w:rsidR="0018000B" w:rsidRPr="007A2C3E" w:rsidRDefault="0018000B" w:rsidP="008D1124">
            <w:pPr>
              <w:spacing w:before="120" w:after="120"/>
              <w:contextualSpacing/>
              <w:jc w:val="center"/>
              <w:rPr>
                <w:rFonts w:ascii="Times New Roman" w:eastAsia="Calibri" w:hAnsi="Times New Roman" w:cs="Times New Roman"/>
                <w:b/>
                <w:vertAlign w:val="superscript"/>
              </w:rPr>
            </w:pPr>
            <w:r w:rsidRPr="007A2C3E">
              <w:rPr>
                <w:rFonts w:ascii="Times New Roman" w:eastAsia="Calibri" w:hAnsi="Times New Roman" w:cs="Times New Roman"/>
                <w:b/>
              </w:rPr>
              <w:t>Thời gian tiết kiệm được của phương pháp sử dụng cân điện tử so với phương pháp thủ công</w:t>
            </w:r>
            <w:r w:rsidR="00E43BA9" w:rsidRPr="007A2C3E">
              <w:rPr>
                <w:rFonts w:ascii="Times New Roman" w:eastAsia="Calibri" w:hAnsi="Times New Roman" w:cs="Times New Roman"/>
                <w:b/>
              </w:rPr>
              <w:t xml:space="preserve"> (giây)</w:t>
            </w:r>
            <w:r w:rsidR="00D92D35" w:rsidRPr="007A2C3E">
              <w:rPr>
                <w:rFonts w:ascii="Times New Roman" w:eastAsia="Calibri" w:hAnsi="Times New Roman" w:cs="Times New Roman"/>
                <w:b/>
              </w:rPr>
              <w:t xml:space="preserve"> từ 04/2024 – 06/2024</w:t>
            </w:r>
            <w:r w:rsidR="003C7673" w:rsidRPr="007A2C3E">
              <w:rPr>
                <w:rFonts w:ascii="Times New Roman" w:eastAsia="Calibri" w:hAnsi="Times New Roman" w:cs="Times New Roman"/>
                <w:b/>
              </w:rPr>
              <w:t xml:space="preserve"> </w:t>
            </w:r>
            <w:r w:rsidR="00E2159D" w:rsidRPr="007A2C3E">
              <w:rPr>
                <w:rFonts w:ascii="Times New Roman" w:eastAsia="Calibri" w:hAnsi="Times New Roman" w:cs="Times New Roman"/>
                <w:b/>
              </w:rPr>
              <w:t xml:space="preserve"> </w:t>
            </w:r>
            <w:r w:rsidR="00E2159D" w:rsidRPr="007A2C3E">
              <w:rPr>
                <w:rFonts w:ascii="Times New Roman" w:eastAsia="Calibri" w:hAnsi="Times New Roman" w:cs="Times New Roman"/>
                <w:b/>
                <w:vertAlign w:val="superscript"/>
              </w:rPr>
              <w:t>**</w:t>
            </w:r>
          </w:p>
        </w:tc>
      </w:tr>
      <w:tr w:rsidR="00166E9B" w:rsidRPr="006D3D82" w:rsidTr="00E738E2">
        <w:trPr>
          <w:trHeight w:val="385"/>
        </w:trPr>
        <w:tc>
          <w:tcPr>
            <w:tcW w:w="731" w:type="dxa"/>
            <w:vAlign w:val="center"/>
          </w:tcPr>
          <w:p w:rsidR="00124373" w:rsidRPr="006D3D82" w:rsidRDefault="00124373" w:rsidP="00124373">
            <w:pPr>
              <w:spacing w:before="120" w:after="120"/>
              <w:contextualSpacing/>
              <w:jc w:val="center"/>
              <w:rPr>
                <w:rFonts w:ascii="Times New Roman" w:eastAsia="Calibri" w:hAnsi="Times New Roman" w:cs="Times New Roman"/>
              </w:rPr>
            </w:pPr>
            <w:r w:rsidRPr="006D3D82">
              <w:rPr>
                <w:rFonts w:ascii="Times New Roman" w:eastAsia="Calibri" w:hAnsi="Times New Roman" w:cs="Times New Roman"/>
              </w:rPr>
              <w:t>1</w:t>
            </w:r>
          </w:p>
        </w:tc>
        <w:tc>
          <w:tcPr>
            <w:tcW w:w="1963" w:type="dxa"/>
            <w:shd w:val="clear" w:color="auto" w:fill="auto"/>
            <w:vAlign w:val="center"/>
          </w:tcPr>
          <w:p w:rsidR="00124373" w:rsidRPr="006D3D82" w:rsidRDefault="00124373" w:rsidP="00124373">
            <w:pPr>
              <w:rPr>
                <w:rFonts w:ascii="Times New Roman" w:hAnsi="Times New Roman" w:cs="Times New Roman"/>
              </w:rPr>
            </w:pPr>
            <w:r w:rsidRPr="006D3D82">
              <w:rPr>
                <w:rFonts w:ascii="Times New Roman" w:hAnsi="Times New Roman" w:cs="Times New Roman"/>
              </w:rPr>
              <w:t>Vacorolol 2,5</w:t>
            </w:r>
          </w:p>
        </w:tc>
        <w:tc>
          <w:tcPr>
            <w:tcW w:w="1430" w:type="dxa"/>
            <w:shd w:val="clear" w:color="auto" w:fill="auto"/>
            <w:vAlign w:val="center"/>
          </w:tcPr>
          <w:p w:rsidR="00124373" w:rsidRPr="006D3D82" w:rsidRDefault="00124373" w:rsidP="00124373">
            <w:pPr>
              <w:rPr>
                <w:rFonts w:ascii="Times New Roman" w:hAnsi="Times New Roman" w:cs="Times New Roman"/>
              </w:rPr>
            </w:pPr>
            <w:r w:rsidRPr="006D3D82">
              <w:rPr>
                <w:rFonts w:ascii="Times New Roman" w:hAnsi="Times New Roman" w:cs="Times New Roman"/>
              </w:rPr>
              <w:t>Bisoprolol</w:t>
            </w:r>
          </w:p>
        </w:tc>
        <w:tc>
          <w:tcPr>
            <w:tcW w:w="1122" w:type="dxa"/>
            <w:shd w:val="clear" w:color="auto" w:fill="auto"/>
            <w:vAlign w:val="center"/>
          </w:tcPr>
          <w:p w:rsidR="00124373" w:rsidRPr="006D3D82" w:rsidRDefault="00AD2A0A" w:rsidP="00124373">
            <w:pPr>
              <w:spacing w:before="120" w:after="120"/>
              <w:contextualSpacing/>
              <w:jc w:val="both"/>
              <w:rPr>
                <w:rFonts w:ascii="Times New Roman" w:eastAsia="Calibri" w:hAnsi="Times New Roman" w:cs="Times New Roman"/>
              </w:rPr>
            </w:pPr>
            <w:r w:rsidRPr="006D3D82">
              <w:rPr>
                <w:rFonts w:ascii="Times New Roman" w:eastAsia="Calibri" w:hAnsi="Times New Roman" w:cs="Times New Roman"/>
              </w:rPr>
              <w:t>Chai 1000 viên</w:t>
            </w:r>
          </w:p>
        </w:tc>
        <w:tc>
          <w:tcPr>
            <w:tcW w:w="1231" w:type="dxa"/>
            <w:shd w:val="clear" w:color="auto" w:fill="auto"/>
            <w:vAlign w:val="center"/>
          </w:tcPr>
          <w:p w:rsidR="00124373" w:rsidRPr="006D3D82" w:rsidRDefault="00124373" w:rsidP="00101CFB">
            <w:pPr>
              <w:spacing w:before="120" w:after="120"/>
              <w:contextualSpacing/>
              <w:jc w:val="center"/>
              <w:rPr>
                <w:rFonts w:ascii="Times New Roman" w:eastAsia="Calibri" w:hAnsi="Times New Roman" w:cs="Times New Roman"/>
              </w:rPr>
            </w:pPr>
            <w:r w:rsidRPr="006D3D82">
              <w:rPr>
                <w:rFonts w:ascii="Times New Roman" w:eastAsia="Calibri" w:hAnsi="Times New Roman" w:cs="Times New Roman"/>
              </w:rPr>
              <w:t>28</w:t>
            </w:r>
          </w:p>
        </w:tc>
        <w:tc>
          <w:tcPr>
            <w:tcW w:w="1159" w:type="dxa"/>
            <w:shd w:val="clear" w:color="auto" w:fill="auto"/>
            <w:vAlign w:val="center"/>
          </w:tcPr>
          <w:p w:rsidR="00124373" w:rsidRPr="006D3D82" w:rsidRDefault="00647710" w:rsidP="008D1124">
            <w:pPr>
              <w:spacing w:before="120" w:after="120"/>
              <w:contextualSpacing/>
              <w:jc w:val="center"/>
              <w:rPr>
                <w:rFonts w:ascii="Times New Roman" w:eastAsia="Calibri" w:hAnsi="Times New Roman" w:cs="Times New Roman"/>
              </w:rPr>
            </w:pPr>
            <w:r w:rsidRPr="006D3D82">
              <w:rPr>
                <w:rFonts w:ascii="Times New Roman" w:eastAsia="Calibri" w:hAnsi="Times New Roman" w:cs="Times New Roman"/>
              </w:rPr>
              <w:t>30</w:t>
            </w:r>
          </w:p>
        </w:tc>
        <w:tc>
          <w:tcPr>
            <w:tcW w:w="1187" w:type="dxa"/>
            <w:shd w:val="clear" w:color="auto" w:fill="auto"/>
            <w:vAlign w:val="center"/>
          </w:tcPr>
          <w:p w:rsidR="00124373" w:rsidRPr="006D3D82" w:rsidRDefault="00CD0DF9" w:rsidP="008D1124">
            <w:pPr>
              <w:spacing w:before="120" w:after="120"/>
              <w:contextualSpacing/>
              <w:jc w:val="center"/>
              <w:rPr>
                <w:rFonts w:ascii="Times New Roman" w:eastAsia="Calibri" w:hAnsi="Times New Roman" w:cs="Times New Roman"/>
              </w:rPr>
            </w:pPr>
            <w:r w:rsidRPr="006D3D82">
              <w:rPr>
                <w:rFonts w:ascii="Times New Roman" w:eastAsia="Calibri" w:hAnsi="Times New Roman" w:cs="Times New Roman"/>
              </w:rPr>
              <w:t>15</w:t>
            </w:r>
          </w:p>
        </w:tc>
        <w:tc>
          <w:tcPr>
            <w:tcW w:w="1992" w:type="dxa"/>
            <w:vAlign w:val="center"/>
          </w:tcPr>
          <w:p w:rsidR="00124373" w:rsidRPr="006D3D82" w:rsidRDefault="00034871" w:rsidP="008D1124">
            <w:pPr>
              <w:spacing w:before="120" w:after="120"/>
              <w:contextualSpacing/>
              <w:jc w:val="center"/>
              <w:rPr>
                <w:rFonts w:ascii="Times New Roman" w:eastAsia="Calibri" w:hAnsi="Times New Roman" w:cs="Times New Roman"/>
              </w:rPr>
            </w:pPr>
            <w:r w:rsidRPr="006D3D82">
              <w:rPr>
                <w:rFonts w:ascii="Times New Roman" w:eastAsia="Calibri" w:hAnsi="Times New Roman" w:cs="Times New Roman"/>
              </w:rPr>
              <w:t>3225 giây ( ~ 52 phút)</w:t>
            </w:r>
          </w:p>
        </w:tc>
      </w:tr>
      <w:tr w:rsidR="00166E9B" w:rsidRPr="006D3D82" w:rsidTr="00E738E2">
        <w:trPr>
          <w:trHeight w:val="405"/>
        </w:trPr>
        <w:tc>
          <w:tcPr>
            <w:tcW w:w="731" w:type="dxa"/>
            <w:vAlign w:val="center"/>
          </w:tcPr>
          <w:p w:rsidR="00AD2A0A" w:rsidRPr="006D3D82" w:rsidRDefault="00AD2A0A" w:rsidP="00AD2A0A">
            <w:pPr>
              <w:spacing w:before="120" w:after="120"/>
              <w:contextualSpacing/>
              <w:jc w:val="center"/>
              <w:rPr>
                <w:rFonts w:ascii="Times New Roman" w:eastAsia="Calibri" w:hAnsi="Times New Roman" w:cs="Times New Roman"/>
              </w:rPr>
            </w:pPr>
            <w:r w:rsidRPr="006D3D82">
              <w:rPr>
                <w:rFonts w:ascii="Times New Roman" w:eastAsia="Calibri" w:hAnsi="Times New Roman" w:cs="Times New Roman"/>
              </w:rPr>
              <w:t>2</w:t>
            </w:r>
          </w:p>
        </w:tc>
        <w:tc>
          <w:tcPr>
            <w:tcW w:w="1963" w:type="dxa"/>
            <w:shd w:val="clear" w:color="auto" w:fill="auto"/>
            <w:vAlign w:val="center"/>
          </w:tcPr>
          <w:p w:rsidR="00AD2A0A" w:rsidRPr="006D3D82" w:rsidRDefault="00AD2A0A" w:rsidP="00AD2A0A">
            <w:pPr>
              <w:rPr>
                <w:rFonts w:ascii="Times New Roman" w:hAnsi="Times New Roman" w:cs="Times New Roman"/>
              </w:rPr>
            </w:pPr>
            <w:r w:rsidRPr="006D3D82">
              <w:rPr>
                <w:rFonts w:ascii="Times New Roman" w:hAnsi="Times New Roman" w:cs="Times New Roman"/>
              </w:rPr>
              <w:t>Atorvastatin 10</w:t>
            </w:r>
          </w:p>
        </w:tc>
        <w:tc>
          <w:tcPr>
            <w:tcW w:w="1430" w:type="dxa"/>
            <w:shd w:val="clear" w:color="auto" w:fill="auto"/>
            <w:vAlign w:val="center"/>
          </w:tcPr>
          <w:p w:rsidR="00AD2A0A" w:rsidRPr="006D3D82" w:rsidRDefault="00AD2A0A" w:rsidP="00AD2A0A">
            <w:pPr>
              <w:rPr>
                <w:rFonts w:ascii="Times New Roman" w:hAnsi="Times New Roman" w:cs="Times New Roman"/>
              </w:rPr>
            </w:pPr>
            <w:r w:rsidRPr="006D3D82">
              <w:rPr>
                <w:rFonts w:ascii="Times New Roman" w:hAnsi="Times New Roman" w:cs="Times New Roman"/>
              </w:rPr>
              <w:t>Atorvastatin</w:t>
            </w:r>
          </w:p>
        </w:tc>
        <w:tc>
          <w:tcPr>
            <w:tcW w:w="1122" w:type="dxa"/>
            <w:shd w:val="clear" w:color="auto" w:fill="auto"/>
            <w:vAlign w:val="center"/>
          </w:tcPr>
          <w:p w:rsidR="00AD2A0A" w:rsidRPr="006D3D82" w:rsidRDefault="00AD2A0A" w:rsidP="00AD2A0A">
            <w:pPr>
              <w:spacing w:before="120" w:after="120"/>
              <w:contextualSpacing/>
              <w:jc w:val="both"/>
              <w:rPr>
                <w:rFonts w:ascii="Times New Roman" w:eastAsia="Calibri" w:hAnsi="Times New Roman" w:cs="Times New Roman"/>
              </w:rPr>
            </w:pPr>
            <w:r w:rsidRPr="006D3D82">
              <w:rPr>
                <w:rFonts w:ascii="Times New Roman" w:eastAsia="Calibri" w:hAnsi="Times New Roman" w:cs="Times New Roman"/>
              </w:rPr>
              <w:t>Chai 1000 viên</w:t>
            </w:r>
          </w:p>
        </w:tc>
        <w:tc>
          <w:tcPr>
            <w:tcW w:w="1231" w:type="dxa"/>
            <w:shd w:val="clear" w:color="auto" w:fill="auto"/>
            <w:vAlign w:val="center"/>
          </w:tcPr>
          <w:p w:rsidR="00AD2A0A" w:rsidRPr="006D3D82" w:rsidRDefault="00AD2A0A" w:rsidP="00101CFB">
            <w:pPr>
              <w:spacing w:before="120" w:after="120"/>
              <w:contextualSpacing/>
              <w:jc w:val="center"/>
              <w:rPr>
                <w:rFonts w:ascii="Times New Roman" w:eastAsia="Calibri" w:hAnsi="Times New Roman" w:cs="Times New Roman"/>
              </w:rPr>
            </w:pPr>
            <w:r w:rsidRPr="006D3D82">
              <w:rPr>
                <w:rFonts w:ascii="Times New Roman" w:eastAsia="Calibri" w:hAnsi="Times New Roman" w:cs="Times New Roman"/>
              </w:rPr>
              <w:t>28</w:t>
            </w:r>
          </w:p>
        </w:tc>
        <w:tc>
          <w:tcPr>
            <w:tcW w:w="1159" w:type="dxa"/>
            <w:shd w:val="clear" w:color="auto" w:fill="auto"/>
            <w:vAlign w:val="center"/>
          </w:tcPr>
          <w:p w:rsidR="00AD2A0A" w:rsidRPr="006D3D82" w:rsidRDefault="00D5172D" w:rsidP="008D1124">
            <w:pPr>
              <w:spacing w:before="120" w:after="120"/>
              <w:contextualSpacing/>
              <w:jc w:val="center"/>
              <w:rPr>
                <w:rFonts w:ascii="Times New Roman" w:eastAsia="Calibri" w:hAnsi="Times New Roman" w:cs="Times New Roman"/>
              </w:rPr>
            </w:pPr>
            <w:r w:rsidRPr="006D3D82">
              <w:rPr>
                <w:rFonts w:ascii="Times New Roman" w:eastAsia="Calibri" w:hAnsi="Times New Roman" w:cs="Times New Roman"/>
              </w:rPr>
              <w:t>35</w:t>
            </w:r>
          </w:p>
        </w:tc>
        <w:tc>
          <w:tcPr>
            <w:tcW w:w="1187" w:type="dxa"/>
            <w:shd w:val="clear" w:color="auto" w:fill="auto"/>
            <w:vAlign w:val="center"/>
          </w:tcPr>
          <w:p w:rsidR="00AD2A0A" w:rsidRPr="006D3D82" w:rsidRDefault="003F5754" w:rsidP="008D1124">
            <w:pPr>
              <w:spacing w:before="120" w:after="120"/>
              <w:contextualSpacing/>
              <w:jc w:val="center"/>
              <w:rPr>
                <w:rFonts w:ascii="Times New Roman" w:eastAsia="Calibri" w:hAnsi="Times New Roman" w:cs="Times New Roman"/>
              </w:rPr>
            </w:pPr>
            <w:r w:rsidRPr="006D3D82">
              <w:rPr>
                <w:rFonts w:ascii="Times New Roman" w:eastAsia="Calibri" w:hAnsi="Times New Roman" w:cs="Times New Roman"/>
              </w:rPr>
              <w:t>20</w:t>
            </w:r>
          </w:p>
        </w:tc>
        <w:tc>
          <w:tcPr>
            <w:tcW w:w="1992" w:type="dxa"/>
            <w:vAlign w:val="center"/>
          </w:tcPr>
          <w:p w:rsidR="00AD2A0A" w:rsidRPr="006D3D82" w:rsidRDefault="00337B0B" w:rsidP="008D1124">
            <w:pPr>
              <w:spacing w:before="120" w:after="120"/>
              <w:contextualSpacing/>
              <w:jc w:val="center"/>
              <w:rPr>
                <w:rFonts w:ascii="Times New Roman" w:eastAsia="Calibri" w:hAnsi="Times New Roman" w:cs="Times New Roman"/>
              </w:rPr>
            </w:pPr>
            <w:r w:rsidRPr="006D3D82">
              <w:rPr>
                <w:rFonts w:ascii="Times New Roman" w:eastAsia="Calibri" w:hAnsi="Times New Roman" w:cs="Times New Roman"/>
              </w:rPr>
              <w:t>4725 giây (~ 78 phút)</w:t>
            </w:r>
          </w:p>
        </w:tc>
      </w:tr>
      <w:tr w:rsidR="00166E9B" w:rsidRPr="006D3D82" w:rsidTr="00E738E2">
        <w:trPr>
          <w:trHeight w:val="385"/>
        </w:trPr>
        <w:tc>
          <w:tcPr>
            <w:tcW w:w="731" w:type="dxa"/>
            <w:vAlign w:val="center"/>
          </w:tcPr>
          <w:p w:rsidR="00AD2A0A" w:rsidRPr="006D3D82" w:rsidRDefault="00AD2A0A" w:rsidP="00AD2A0A">
            <w:pPr>
              <w:spacing w:before="120" w:after="120"/>
              <w:contextualSpacing/>
              <w:jc w:val="center"/>
              <w:rPr>
                <w:rFonts w:ascii="Times New Roman" w:eastAsia="Calibri" w:hAnsi="Times New Roman" w:cs="Times New Roman"/>
              </w:rPr>
            </w:pPr>
            <w:r w:rsidRPr="006D3D82">
              <w:rPr>
                <w:rFonts w:ascii="Times New Roman" w:eastAsia="Calibri" w:hAnsi="Times New Roman" w:cs="Times New Roman"/>
              </w:rPr>
              <w:t>3</w:t>
            </w:r>
          </w:p>
        </w:tc>
        <w:tc>
          <w:tcPr>
            <w:tcW w:w="1963" w:type="dxa"/>
            <w:shd w:val="clear" w:color="auto" w:fill="auto"/>
            <w:vAlign w:val="center"/>
          </w:tcPr>
          <w:p w:rsidR="00AD2A0A" w:rsidRPr="006D3D82" w:rsidRDefault="00AD2A0A" w:rsidP="00AD2A0A">
            <w:pPr>
              <w:rPr>
                <w:rFonts w:ascii="Times New Roman" w:hAnsi="Times New Roman" w:cs="Times New Roman"/>
              </w:rPr>
            </w:pPr>
            <w:r w:rsidRPr="006D3D82">
              <w:rPr>
                <w:rFonts w:ascii="Times New Roman" w:hAnsi="Times New Roman" w:cs="Times New Roman"/>
              </w:rPr>
              <w:t>Atorvastatin 20</w:t>
            </w:r>
          </w:p>
        </w:tc>
        <w:tc>
          <w:tcPr>
            <w:tcW w:w="1430" w:type="dxa"/>
            <w:shd w:val="clear" w:color="auto" w:fill="auto"/>
            <w:vAlign w:val="center"/>
          </w:tcPr>
          <w:p w:rsidR="00AD2A0A" w:rsidRPr="006D3D82" w:rsidRDefault="00AD2A0A" w:rsidP="00AD2A0A">
            <w:pPr>
              <w:rPr>
                <w:rFonts w:ascii="Times New Roman" w:hAnsi="Times New Roman" w:cs="Times New Roman"/>
              </w:rPr>
            </w:pPr>
            <w:r w:rsidRPr="006D3D82">
              <w:rPr>
                <w:rFonts w:ascii="Times New Roman" w:hAnsi="Times New Roman" w:cs="Times New Roman"/>
              </w:rPr>
              <w:t>Atorvastatin</w:t>
            </w:r>
          </w:p>
        </w:tc>
        <w:tc>
          <w:tcPr>
            <w:tcW w:w="1122" w:type="dxa"/>
            <w:shd w:val="clear" w:color="auto" w:fill="auto"/>
            <w:vAlign w:val="center"/>
          </w:tcPr>
          <w:p w:rsidR="00AD2A0A" w:rsidRPr="006D3D82" w:rsidRDefault="00AD2A0A" w:rsidP="00AD2A0A">
            <w:pPr>
              <w:spacing w:before="120" w:after="120"/>
              <w:contextualSpacing/>
              <w:jc w:val="both"/>
              <w:rPr>
                <w:rFonts w:ascii="Times New Roman" w:eastAsia="Calibri" w:hAnsi="Times New Roman" w:cs="Times New Roman"/>
              </w:rPr>
            </w:pPr>
            <w:r w:rsidRPr="006D3D82">
              <w:rPr>
                <w:rFonts w:ascii="Times New Roman" w:eastAsia="Calibri" w:hAnsi="Times New Roman" w:cs="Times New Roman"/>
              </w:rPr>
              <w:t>Chai 1000 viên</w:t>
            </w:r>
          </w:p>
        </w:tc>
        <w:tc>
          <w:tcPr>
            <w:tcW w:w="1231" w:type="dxa"/>
            <w:shd w:val="clear" w:color="auto" w:fill="auto"/>
            <w:vAlign w:val="center"/>
          </w:tcPr>
          <w:p w:rsidR="00AD2A0A" w:rsidRPr="006D3D82" w:rsidRDefault="00AD2A0A" w:rsidP="00101CFB">
            <w:pPr>
              <w:spacing w:before="120" w:after="120"/>
              <w:contextualSpacing/>
              <w:jc w:val="center"/>
              <w:rPr>
                <w:rFonts w:ascii="Times New Roman" w:eastAsia="Calibri" w:hAnsi="Times New Roman" w:cs="Times New Roman"/>
              </w:rPr>
            </w:pPr>
            <w:r w:rsidRPr="006D3D82">
              <w:rPr>
                <w:rFonts w:ascii="Times New Roman" w:eastAsia="Calibri" w:hAnsi="Times New Roman" w:cs="Times New Roman"/>
              </w:rPr>
              <w:t>28</w:t>
            </w:r>
          </w:p>
        </w:tc>
        <w:tc>
          <w:tcPr>
            <w:tcW w:w="1159" w:type="dxa"/>
            <w:shd w:val="clear" w:color="auto" w:fill="auto"/>
            <w:vAlign w:val="center"/>
          </w:tcPr>
          <w:p w:rsidR="00AD2A0A" w:rsidRPr="006D3D82" w:rsidRDefault="008C4829" w:rsidP="008D1124">
            <w:pPr>
              <w:spacing w:before="120" w:after="120"/>
              <w:contextualSpacing/>
              <w:jc w:val="center"/>
              <w:rPr>
                <w:rFonts w:ascii="Times New Roman" w:eastAsia="Calibri" w:hAnsi="Times New Roman" w:cs="Times New Roman"/>
              </w:rPr>
            </w:pPr>
            <w:r>
              <w:rPr>
                <w:rFonts w:ascii="Times New Roman" w:eastAsia="Calibri" w:hAnsi="Times New Roman" w:cs="Times New Roman"/>
              </w:rPr>
              <w:t>35</w:t>
            </w:r>
          </w:p>
        </w:tc>
        <w:tc>
          <w:tcPr>
            <w:tcW w:w="1187" w:type="dxa"/>
            <w:shd w:val="clear" w:color="auto" w:fill="auto"/>
            <w:vAlign w:val="center"/>
          </w:tcPr>
          <w:p w:rsidR="00AD2A0A" w:rsidRPr="006D3D82" w:rsidRDefault="005C24E4" w:rsidP="008D1124">
            <w:pPr>
              <w:spacing w:before="120" w:after="120"/>
              <w:contextualSpacing/>
              <w:jc w:val="center"/>
              <w:rPr>
                <w:rFonts w:ascii="Times New Roman" w:eastAsia="Calibri" w:hAnsi="Times New Roman" w:cs="Times New Roman"/>
              </w:rPr>
            </w:pPr>
            <w:r w:rsidRPr="006D3D82">
              <w:rPr>
                <w:rFonts w:ascii="Times New Roman" w:eastAsia="Calibri" w:hAnsi="Times New Roman" w:cs="Times New Roman"/>
              </w:rPr>
              <w:t>20</w:t>
            </w:r>
          </w:p>
        </w:tc>
        <w:tc>
          <w:tcPr>
            <w:tcW w:w="1992" w:type="dxa"/>
            <w:vAlign w:val="center"/>
          </w:tcPr>
          <w:p w:rsidR="00AD2A0A" w:rsidRPr="006D3D82" w:rsidRDefault="00FA024F" w:rsidP="008D1124">
            <w:pPr>
              <w:spacing w:before="120" w:after="120"/>
              <w:contextualSpacing/>
              <w:jc w:val="center"/>
              <w:rPr>
                <w:rFonts w:ascii="Times New Roman" w:eastAsia="Calibri" w:hAnsi="Times New Roman" w:cs="Times New Roman"/>
              </w:rPr>
            </w:pPr>
            <w:r w:rsidRPr="006D3D82">
              <w:rPr>
                <w:rFonts w:ascii="Times New Roman" w:eastAsia="Calibri" w:hAnsi="Times New Roman" w:cs="Times New Roman"/>
              </w:rPr>
              <w:t>6855 giây</w:t>
            </w:r>
            <w:r w:rsidR="00E46CCF" w:rsidRPr="006D3D82">
              <w:rPr>
                <w:rFonts w:ascii="Times New Roman" w:eastAsia="Calibri" w:hAnsi="Times New Roman" w:cs="Times New Roman"/>
              </w:rPr>
              <w:t xml:space="preserve"> (~114 phút)</w:t>
            </w:r>
          </w:p>
        </w:tc>
      </w:tr>
      <w:tr w:rsidR="00166E9B" w:rsidRPr="006D3D82" w:rsidTr="00E738E2">
        <w:trPr>
          <w:trHeight w:val="405"/>
        </w:trPr>
        <w:tc>
          <w:tcPr>
            <w:tcW w:w="731" w:type="dxa"/>
            <w:vAlign w:val="center"/>
          </w:tcPr>
          <w:p w:rsidR="00A5377C" w:rsidRPr="006D3D82" w:rsidRDefault="00A5377C" w:rsidP="00A5377C">
            <w:pPr>
              <w:spacing w:before="120" w:after="120"/>
              <w:contextualSpacing/>
              <w:jc w:val="center"/>
              <w:rPr>
                <w:rFonts w:ascii="Times New Roman" w:eastAsia="Calibri" w:hAnsi="Times New Roman" w:cs="Times New Roman"/>
              </w:rPr>
            </w:pPr>
            <w:r w:rsidRPr="006D3D82">
              <w:rPr>
                <w:rFonts w:ascii="Times New Roman" w:eastAsia="Calibri" w:hAnsi="Times New Roman" w:cs="Times New Roman"/>
              </w:rPr>
              <w:t>4</w:t>
            </w:r>
          </w:p>
        </w:tc>
        <w:tc>
          <w:tcPr>
            <w:tcW w:w="1963" w:type="dxa"/>
            <w:shd w:val="clear" w:color="auto" w:fill="auto"/>
            <w:vAlign w:val="center"/>
          </w:tcPr>
          <w:p w:rsidR="00A5377C" w:rsidRPr="006D3D82" w:rsidRDefault="00A5377C" w:rsidP="00A5377C">
            <w:pPr>
              <w:rPr>
                <w:rFonts w:ascii="Times New Roman" w:hAnsi="Times New Roman" w:cs="Times New Roman"/>
              </w:rPr>
            </w:pPr>
            <w:r w:rsidRPr="006D3D82">
              <w:rPr>
                <w:rFonts w:ascii="Times New Roman" w:hAnsi="Times New Roman" w:cs="Times New Roman"/>
              </w:rPr>
              <w:t>Domperidon</w:t>
            </w:r>
          </w:p>
        </w:tc>
        <w:tc>
          <w:tcPr>
            <w:tcW w:w="1430" w:type="dxa"/>
            <w:shd w:val="clear" w:color="auto" w:fill="auto"/>
            <w:vAlign w:val="center"/>
          </w:tcPr>
          <w:p w:rsidR="00A5377C" w:rsidRPr="006D3D82" w:rsidRDefault="00A5377C" w:rsidP="00A5377C">
            <w:pPr>
              <w:rPr>
                <w:rFonts w:ascii="Times New Roman" w:hAnsi="Times New Roman" w:cs="Times New Roman"/>
              </w:rPr>
            </w:pPr>
            <w:r w:rsidRPr="006D3D82">
              <w:rPr>
                <w:rFonts w:ascii="Times New Roman" w:hAnsi="Times New Roman" w:cs="Times New Roman"/>
              </w:rPr>
              <w:t>Domperidon</w:t>
            </w:r>
          </w:p>
        </w:tc>
        <w:tc>
          <w:tcPr>
            <w:tcW w:w="1122" w:type="dxa"/>
            <w:shd w:val="clear" w:color="auto" w:fill="auto"/>
            <w:vAlign w:val="center"/>
          </w:tcPr>
          <w:p w:rsidR="00A5377C" w:rsidRPr="006D3D82" w:rsidRDefault="00AD2A0A" w:rsidP="00A5377C">
            <w:pPr>
              <w:spacing w:before="120" w:after="120"/>
              <w:contextualSpacing/>
              <w:jc w:val="both"/>
              <w:rPr>
                <w:rFonts w:ascii="Times New Roman" w:eastAsia="Calibri" w:hAnsi="Times New Roman" w:cs="Times New Roman"/>
              </w:rPr>
            </w:pPr>
            <w:r w:rsidRPr="006D3D82">
              <w:rPr>
                <w:rFonts w:ascii="Times New Roman" w:eastAsia="Calibri" w:hAnsi="Times New Roman" w:cs="Times New Roman"/>
              </w:rPr>
              <w:t>Chai 200 viên</w:t>
            </w:r>
          </w:p>
        </w:tc>
        <w:tc>
          <w:tcPr>
            <w:tcW w:w="1231" w:type="dxa"/>
            <w:shd w:val="clear" w:color="auto" w:fill="auto"/>
            <w:vAlign w:val="center"/>
          </w:tcPr>
          <w:p w:rsidR="00A5377C" w:rsidRPr="006D3D82" w:rsidRDefault="00BB0DC9" w:rsidP="00101CFB">
            <w:pPr>
              <w:spacing w:before="120" w:after="120"/>
              <w:contextualSpacing/>
              <w:jc w:val="center"/>
              <w:rPr>
                <w:rFonts w:ascii="Times New Roman" w:eastAsia="Calibri" w:hAnsi="Times New Roman" w:cs="Times New Roman"/>
              </w:rPr>
            </w:pPr>
            <w:r w:rsidRPr="006D3D82">
              <w:rPr>
                <w:rFonts w:ascii="Times New Roman" w:eastAsia="Calibri" w:hAnsi="Times New Roman" w:cs="Times New Roman"/>
              </w:rPr>
              <w:t>14</w:t>
            </w:r>
          </w:p>
        </w:tc>
        <w:tc>
          <w:tcPr>
            <w:tcW w:w="1159" w:type="dxa"/>
            <w:shd w:val="clear" w:color="auto" w:fill="auto"/>
            <w:vAlign w:val="center"/>
          </w:tcPr>
          <w:p w:rsidR="00A5377C" w:rsidRPr="006D3D82" w:rsidRDefault="00D874F6" w:rsidP="008D1124">
            <w:pPr>
              <w:spacing w:before="120" w:after="120"/>
              <w:contextualSpacing/>
              <w:jc w:val="center"/>
              <w:rPr>
                <w:rFonts w:ascii="Times New Roman" w:eastAsia="Calibri" w:hAnsi="Times New Roman" w:cs="Times New Roman"/>
              </w:rPr>
            </w:pPr>
            <w:r w:rsidRPr="006D3D82">
              <w:rPr>
                <w:rFonts w:ascii="Times New Roman" w:eastAsia="Calibri" w:hAnsi="Times New Roman" w:cs="Times New Roman"/>
              </w:rPr>
              <w:t>28</w:t>
            </w:r>
          </w:p>
        </w:tc>
        <w:tc>
          <w:tcPr>
            <w:tcW w:w="1187" w:type="dxa"/>
            <w:shd w:val="clear" w:color="auto" w:fill="auto"/>
            <w:vAlign w:val="center"/>
          </w:tcPr>
          <w:p w:rsidR="00A5377C" w:rsidRPr="006D3D82" w:rsidRDefault="001D6912" w:rsidP="008D1124">
            <w:pPr>
              <w:spacing w:before="120" w:after="120"/>
              <w:contextualSpacing/>
              <w:jc w:val="center"/>
              <w:rPr>
                <w:rFonts w:ascii="Times New Roman" w:eastAsia="Calibri" w:hAnsi="Times New Roman" w:cs="Times New Roman"/>
              </w:rPr>
            </w:pPr>
            <w:r w:rsidRPr="006D3D82">
              <w:rPr>
                <w:rFonts w:ascii="Times New Roman" w:eastAsia="Calibri" w:hAnsi="Times New Roman" w:cs="Times New Roman"/>
              </w:rPr>
              <w:t>20</w:t>
            </w:r>
          </w:p>
        </w:tc>
        <w:tc>
          <w:tcPr>
            <w:tcW w:w="1992" w:type="dxa"/>
            <w:vAlign w:val="center"/>
          </w:tcPr>
          <w:p w:rsidR="00A5377C" w:rsidRPr="006D3D82" w:rsidRDefault="004271E1" w:rsidP="008D1124">
            <w:pPr>
              <w:spacing w:before="120" w:after="120"/>
              <w:contextualSpacing/>
              <w:jc w:val="center"/>
              <w:rPr>
                <w:rFonts w:ascii="Times New Roman" w:eastAsia="Calibri" w:hAnsi="Times New Roman" w:cs="Times New Roman"/>
              </w:rPr>
            </w:pPr>
            <w:r w:rsidRPr="006D3D82">
              <w:rPr>
                <w:rFonts w:ascii="Times New Roman" w:eastAsia="Calibri" w:hAnsi="Times New Roman" w:cs="Times New Roman"/>
              </w:rPr>
              <w:t>3048 giây (~ 50 phút)</w:t>
            </w:r>
          </w:p>
        </w:tc>
      </w:tr>
      <w:tr w:rsidR="00166E9B" w:rsidRPr="006D3D82" w:rsidTr="00E738E2">
        <w:trPr>
          <w:trHeight w:val="385"/>
        </w:trPr>
        <w:tc>
          <w:tcPr>
            <w:tcW w:w="731" w:type="dxa"/>
            <w:vAlign w:val="center"/>
          </w:tcPr>
          <w:p w:rsidR="00A5377C" w:rsidRPr="006D3D82" w:rsidRDefault="00A5377C" w:rsidP="00A5377C">
            <w:pPr>
              <w:spacing w:before="120" w:after="120"/>
              <w:contextualSpacing/>
              <w:jc w:val="center"/>
              <w:rPr>
                <w:rFonts w:ascii="Times New Roman" w:eastAsia="Calibri" w:hAnsi="Times New Roman" w:cs="Times New Roman"/>
              </w:rPr>
            </w:pPr>
            <w:r w:rsidRPr="006D3D82">
              <w:rPr>
                <w:rFonts w:ascii="Times New Roman" w:eastAsia="Calibri" w:hAnsi="Times New Roman" w:cs="Times New Roman"/>
              </w:rPr>
              <w:t>5</w:t>
            </w:r>
          </w:p>
        </w:tc>
        <w:tc>
          <w:tcPr>
            <w:tcW w:w="1963" w:type="dxa"/>
            <w:shd w:val="clear" w:color="auto" w:fill="auto"/>
            <w:vAlign w:val="center"/>
          </w:tcPr>
          <w:p w:rsidR="00A5377C" w:rsidRPr="006D3D82" w:rsidRDefault="00A5377C" w:rsidP="00A5377C">
            <w:pPr>
              <w:rPr>
                <w:rFonts w:ascii="Times New Roman" w:hAnsi="Times New Roman" w:cs="Times New Roman"/>
              </w:rPr>
            </w:pPr>
            <w:r w:rsidRPr="006D3D82">
              <w:rPr>
                <w:rFonts w:ascii="Times New Roman" w:hAnsi="Times New Roman" w:cs="Times New Roman"/>
              </w:rPr>
              <w:t>Methylprednisolon 16</w:t>
            </w:r>
          </w:p>
        </w:tc>
        <w:tc>
          <w:tcPr>
            <w:tcW w:w="1430" w:type="dxa"/>
            <w:shd w:val="clear" w:color="auto" w:fill="auto"/>
            <w:vAlign w:val="center"/>
          </w:tcPr>
          <w:p w:rsidR="00A5377C" w:rsidRPr="006D3D82" w:rsidRDefault="00A5377C" w:rsidP="00A5377C">
            <w:pPr>
              <w:rPr>
                <w:rFonts w:ascii="Times New Roman" w:hAnsi="Times New Roman" w:cs="Times New Roman"/>
              </w:rPr>
            </w:pPr>
            <w:r w:rsidRPr="006D3D82">
              <w:rPr>
                <w:rFonts w:ascii="Times New Roman" w:hAnsi="Times New Roman" w:cs="Times New Roman"/>
              </w:rPr>
              <w:t>Methyl prednisolon</w:t>
            </w:r>
          </w:p>
        </w:tc>
        <w:tc>
          <w:tcPr>
            <w:tcW w:w="1122" w:type="dxa"/>
            <w:shd w:val="clear" w:color="auto" w:fill="auto"/>
            <w:vAlign w:val="center"/>
          </w:tcPr>
          <w:p w:rsidR="00A5377C" w:rsidRPr="006D3D82" w:rsidRDefault="00D2672F" w:rsidP="00A5377C">
            <w:pPr>
              <w:spacing w:before="120" w:after="120"/>
              <w:contextualSpacing/>
              <w:jc w:val="both"/>
              <w:rPr>
                <w:rFonts w:ascii="Times New Roman" w:eastAsia="Calibri" w:hAnsi="Times New Roman" w:cs="Times New Roman"/>
              </w:rPr>
            </w:pPr>
            <w:r w:rsidRPr="006D3D82">
              <w:rPr>
                <w:rFonts w:ascii="Times New Roman" w:eastAsia="Calibri" w:hAnsi="Times New Roman" w:cs="Times New Roman"/>
              </w:rPr>
              <w:t>Chai 1000 viên</w:t>
            </w:r>
          </w:p>
        </w:tc>
        <w:tc>
          <w:tcPr>
            <w:tcW w:w="1231" w:type="dxa"/>
            <w:shd w:val="clear" w:color="auto" w:fill="auto"/>
            <w:vAlign w:val="center"/>
          </w:tcPr>
          <w:p w:rsidR="00A5377C" w:rsidRPr="006D3D82" w:rsidRDefault="00234061" w:rsidP="00101CFB">
            <w:pPr>
              <w:spacing w:before="120" w:after="120"/>
              <w:contextualSpacing/>
              <w:jc w:val="center"/>
              <w:rPr>
                <w:rFonts w:ascii="Times New Roman" w:eastAsia="Calibri" w:hAnsi="Times New Roman" w:cs="Times New Roman"/>
              </w:rPr>
            </w:pPr>
            <w:r w:rsidRPr="006D3D82">
              <w:rPr>
                <w:rFonts w:ascii="Times New Roman" w:eastAsia="Calibri" w:hAnsi="Times New Roman" w:cs="Times New Roman"/>
              </w:rPr>
              <w:t>7</w:t>
            </w:r>
          </w:p>
        </w:tc>
        <w:tc>
          <w:tcPr>
            <w:tcW w:w="1159" w:type="dxa"/>
            <w:shd w:val="clear" w:color="auto" w:fill="auto"/>
            <w:vAlign w:val="center"/>
          </w:tcPr>
          <w:p w:rsidR="00A5377C" w:rsidRPr="006D3D82" w:rsidRDefault="00315591" w:rsidP="008D1124">
            <w:pPr>
              <w:spacing w:before="120" w:after="120"/>
              <w:contextualSpacing/>
              <w:jc w:val="center"/>
              <w:rPr>
                <w:rFonts w:ascii="Times New Roman" w:eastAsia="Calibri" w:hAnsi="Times New Roman" w:cs="Times New Roman"/>
              </w:rPr>
            </w:pPr>
            <w:r w:rsidRPr="006D3D82">
              <w:rPr>
                <w:rFonts w:ascii="Times New Roman" w:eastAsia="Calibri" w:hAnsi="Times New Roman" w:cs="Times New Roman"/>
              </w:rPr>
              <w:t>20</w:t>
            </w:r>
          </w:p>
        </w:tc>
        <w:tc>
          <w:tcPr>
            <w:tcW w:w="1187" w:type="dxa"/>
            <w:shd w:val="clear" w:color="auto" w:fill="auto"/>
            <w:vAlign w:val="center"/>
          </w:tcPr>
          <w:p w:rsidR="00A5377C" w:rsidRPr="006D3D82" w:rsidRDefault="009322F2" w:rsidP="008D1124">
            <w:pPr>
              <w:spacing w:before="120" w:after="120"/>
              <w:contextualSpacing/>
              <w:jc w:val="center"/>
              <w:rPr>
                <w:rFonts w:ascii="Times New Roman" w:eastAsia="Calibri" w:hAnsi="Times New Roman" w:cs="Times New Roman"/>
              </w:rPr>
            </w:pPr>
            <w:r>
              <w:rPr>
                <w:rFonts w:ascii="Times New Roman" w:eastAsia="Calibri" w:hAnsi="Times New Roman" w:cs="Times New Roman"/>
              </w:rPr>
              <w:t>14</w:t>
            </w:r>
          </w:p>
        </w:tc>
        <w:tc>
          <w:tcPr>
            <w:tcW w:w="1992" w:type="dxa"/>
            <w:vAlign w:val="center"/>
          </w:tcPr>
          <w:p w:rsidR="00A5377C" w:rsidRPr="006D3D82" w:rsidRDefault="000050DB" w:rsidP="000050DB">
            <w:pPr>
              <w:spacing w:before="120" w:after="120"/>
              <w:contextualSpacing/>
              <w:jc w:val="center"/>
              <w:rPr>
                <w:rFonts w:ascii="Times New Roman" w:eastAsia="Calibri" w:hAnsi="Times New Roman" w:cs="Times New Roman"/>
              </w:rPr>
            </w:pPr>
            <w:r>
              <w:rPr>
                <w:rFonts w:ascii="Times New Roman" w:eastAsia="Calibri" w:hAnsi="Times New Roman" w:cs="Times New Roman"/>
              </w:rPr>
              <w:t>3414</w:t>
            </w:r>
            <w:r w:rsidR="00281826" w:rsidRPr="006D3D82">
              <w:rPr>
                <w:rFonts w:ascii="Times New Roman" w:eastAsia="Calibri" w:hAnsi="Times New Roman" w:cs="Times New Roman"/>
              </w:rPr>
              <w:t xml:space="preserve"> giây (~ </w:t>
            </w:r>
            <w:r>
              <w:rPr>
                <w:rFonts w:ascii="Times New Roman" w:eastAsia="Calibri" w:hAnsi="Times New Roman" w:cs="Times New Roman"/>
              </w:rPr>
              <w:t>57</w:t>
            </w:r>
            <w:r w:rsidR="00281826" w:rsidRPr="006D3D82">
              <w:rPr>
                <w:rFonts w:ascii="Times New Roman" w:eastAsia="Calibri" w:hAnsi="Times New Roman" w:cs="Times New Roman"/>
              </w:rPr>
              <w:t xml:space="preserve"> phút)</w:t>
            </w:r>
          </w:p>
        </w:tc>
      </w:tr>
      <w:tr w:rsidR="00166E9B" w:rsidRPr="006D3D82" w:rsidTr="00E738E2">
        <w:trPr>
          <w:trHeight w:val="385"/>
        </w:trPr>
        <w:tc>
          <w:tcPr>
            <w:tcW w:w="731" w:type="dxa"/>
            <w:vAlign w:val="center"/>
          </w:tcPr>
          <w:p w:rsidR="0018000B" w:rsidRPr="006D3D82" w:rsidRDefault="0018000B" w:rsidP="007A2056">
            <w:pPr>
              <w:spacing w:before="120" w:after="120"/>
              <w:contextualSpacing/>
              <w:jc w:val="both"/>
              <w:rPr>
                <w:rFonts w:ascii="Times New Roman" w:eastAsia="Calibri" w:hAnsi="Times New Roman" w:cs="Times New Roman"/>
              </w:rPr>
            </w:pPr>
            <w:r w:rsidRPr="006D3D82">
              <w:rPr>
                <w:rFonts w:ascii="Times New Roman" w:eastAsia="Calibri" w:hAnsi="Times New Roman" w:cs="Times New Roman"/>
              </w:rPr>
              <w:t>….</w:t>
            </w:r>
          </w:p>
        </w:tc>
        <w:tc>
          <w:tcPr>
            <w:tcW w:w="1963" w:type="dxa"/>
            <w:shd w:val="clear" w:color="auto" w:fill="auto"/>
            <w:vAlign w:val="center"/>
          </w:tcPr>
          <w:p w:rsidR="0018000B" w:rsidRPr="006D3D82" w:rsidRDefault="0018000B" w:rsidP="007A2056">
            <w:pPr>
              <w:spacing w:before="120" w:after="120"/>
              <w:contextualSpacing/>
              <w:jc w:val="both"/>
              <w:rPr>
                <w:rFonts w:ascii="Times New Roman" w:eastAsia="Calibri" w:hAnsi="Times New Roman" w:cs="Times New Roman"/>
              </w:rPr>
            </w:pPr>
          </w:p>
        </w:tc>
        <w:tc>
          <w:tcPr>
            <w:tcW w:w="1430" w:type="dxa"/>
            <w:shd w:val="clear" w:color="auto" w:fill="auto"/>
            <w:vAlign w:val="center"/>
          </w:tcPr>
          <w:p w:rsidR="0018000B" w:rsidRPr="006D3D82" w:rsidRDefault="0018000B" w:rsidP="007A2056">
            <w:pPr>
              <w:spacing w:before="120" w:after="120"/>
              <w:contextualSpacing/>
              <w:jc w:val="both"/>
              <w:rPr>
                <w:rFonts w:ascii="Times New Roman" w:eastAsia="Calibri" w:hAnsi="Times New Roman" w:cs="Times New Roman"/>
              </w:rPr>
            </w:pPr>
          </w:p>
        </w:tc>
        <w:tc>
          <w:tcPr>
            <w:tcW w:w="1122" w:type="dxa"/>
            <w:shd w:val="clear" w:color="auto" w:fill="auto"/>
            <w:vAlign w:val="center"/>
          </w:tcPr>
          <w:p w:rsidR="0018000B" w:rsidRPr="006D3D82" w:rsidRDefault="0018000B" w:rsidP="007A2056">
            <w:pPr>
              <w:spacing w:before="120" w:after="120"/>
              <w:contextualSpacing/>
              <w:jc w:val="both"/>
              <w:rPr>
                <w:rFonts w:ascii="Times New Roman" w:eastAsia="Calibri" w:hAnsi="Times New Roman" w:cs="Times New Roman"/>
              </w:rPr>
            </w:pPr>
          </w:p>
        </w:tc>
        <w:tc>
          <w:tcPr>
            <w:tcW w:w="1231" w:type="dxa"/>
            <w:shd w:val="clear" w:color="auto" w:fill="auto"/>
            <w:vAlign w:val="center"/>
          </w:tcPr>
          <w:p w:rsidR="0018000B" w:rsidRPr="006D3D82" w:rsidRDefault="0018000B" w:rsidP="00101CFB">
            <w:pPr>
              <w:spacing w:before="120" w:after="120"/>
              <w:contextualSpacing/>
              <w:jc w:val="center"/>
              <w:rPr>
                <w:rFonts w:ascii="Times New Roman" w:eastAsia="Calibri" w:hAnsi="Times New Roman" w:cs="Times New Roman"/>
              </w:rPr>
            </w:pPr>
          </w:p>
        </w:tc>
        <w:tc>
          <w:tcPr>
            <w:tcW w:w="1159" w:type="dxa"/>
            <w:shd w:val="clear" w:color="auto" w:fill="auto"/>
            <w:vAlign w:val="center"/>
          </w:tcPr>
          <w:p w:rsidR="0018000B" w:rsidRPr="006D3D82" w:rsidRDefault="0018000B" w:rsidP="008D1124">
            <w:pPr>
              <w:spacing w:before="120" w:after="120"/>
              <w:contextualSpacing/>
              <w:jc w:val="center"/>
              <w:rPr>
                <w:rFonts w:ascii="Times New Roman" w:eastAsia="Calibri" w:hAnsi="Times New Roman" w:cs="Times New Roman"/>
              </w:rPr>
            </w:pPr>
          </w:p>
        </w:tc>
        <w:tc>
          <w:tcPr>
            <w:tcW w:w="1187" w:type="dxa"/>
            <w:shd w:val="clear" w:color="auto" w:fill="auto"/>
            <w:vAlign w:val="center"/>
          </w:tcPr>
          <w:p w:rsidR="0018000B" w:rsidRPr="006D3D82" w:rsidRDefault="0018000B" w:rsidP="008D1124">
            <w:pPr>
              <w:spacing w:before="120" w:after="120"/>
              <w:contextualSpacing/>
              <w:jc w:val="center"/>
              <w:rPr>
                <w:rFonts w:ascii="Times New Roman" w:eastAsia="Calibri" w:hAnsi="Times New Roman" w:cs="Times New Roman"/>
              </w:rPr>
            </w:pPr>
          </w:p>
        </w:tc>
        <w:tc>
          <w:tcPr>
            <w:tcW w:w="1992" w:type="dxa"/>
            <w:vAlign w:val="center"/>
          </w:tcPr>
          <w:p w:rsidR="0018000B" w:rsidRPr="006D3D82" w:rsidRDefault="0018000B" w:rsidP="008D1124">
            <w:pPr>
              <w:spacing w:before="120" w:after="120"/>
              <w:contextualSpacing/>
              <w:jc w:val="center"/>
              <w:rPr>
                <w:rFonts w:ascii="Times New Roman" w:eastAsia="Calibri" w:hAnsi="Times New Roman" w:cs="Times New Roman"/>
              </w:rPr>
            </w:pPr>
          </w:p>
        </w:tc>
      </w:tr>
    </w:tbl>
    <w:p w:rsidR="00450AD7" w:rsidRDefault="00450AD7" w:rsidP="00450AD7">
      <w:pPr>
        <w:spacing w:before="120" w:after="12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w:t>
      </w:r>
      <w:r w:rsidRPr="00450AD7">
        <w:rPr>
          <w:rFonts w:ascii="Times New Roman" w:eastAsia="Times New Roman" w:hAnsi="Times New Roman" w:cs="Times New Roman"/>
          <w:i/>
          <w:color w:val="000000"/>
          <w:sz w:val="28"/>
          <w:szCs w:val="28"/>
        </w:rPr>
        <w:t>T</w:t>
      </w:r>
      <w:r>
        <w:rPr>
          <w:rFonts w:ascii="Times New Roman" w:eastAsia="Times New Roman" w:hAnsi="Times New Roman" w:cs="Times New Roman"/>
          <w:i/>
          <w:color w:val="000000"/>
          <w:sz w:val="28"/>
          <w:szCs w:val="28"/>
        </w:rPr>
        <w:t xml:space="preserve">hời gian ra lẻ </w:t>
      </w:r>
      <w:r w:rsidR="007D112F">
        <w:rPr>
          <w:rFonts w:ascii="Times New Roman" w:eastAsia="Times New Roman" w:hAnsi="Times New Roman" w:cs="Times New Roman"/>
          <w:i/>
          <w:color w:val="000000"/>
          <w:sz w:val="28"/>
          <w:szCs w:val="28"/>
        </w:rPr>
        <w:t>trung bình</w:t>
      </w:r>
      <w:r>
        <w:rPr>
          <w:rFonts w:ascii="Times New Roman" w:eastAsia="Times New Roman" w:hAnsi="Times New Roman" w:cs="Times New Roman"/>
          <w:i/>
          <w:color w:val="000000"/>
          <w:sz w:val="28"/>
          <w:szCs w:val="28"/>
        </w:rPr>
        <w:t xml:space="preserve"> được tính </w:t>
      </w:r>
      <w:r w:rsidR="008757BF">
        <w:rPr>
          <w:rFonts w:ascii="Times New Roman" w:eastAsia="Times New Roman" w:hAnsi="Times New Roman" w:cs="Times New Roman"/>
          <w:i/>
          <w:color w:val="000000"/>
          <w:sz w:val="28"/>
          <w:szCs w:val="28"/>
        </w:rPr>
        <w:t>trung bình</w:t>
      </w:r>
      <w:r>
        <w:rPr>
          <w:rFonts w:ascii="Times New Roman" w:eastAsia="Times New Roman" w:hAnsi="Times New Roman" w:cs="Times New Roman"/>
          <w:i/>
          <w:color w:val="000000"/>
          <w:sz w:val="28"/>
          <w:szCs w:val="28"/>
        </w:rPr>
        <w:t xml:space="preserve"> trên 100 lần ra lẻ</w:t>
      </w:r>
      <w:r w:rsidR="00A83556">
        <w:rPr>
          <w:rFonts w:ascii="Times New Roman" w:eastAsia="Times New Roman" w:hAnsi="Times New Roman" w:cs="Times New Roman"/>
          <w:i/>
          <w:color w:val="000000"/>
          <w:sz w:val="28"/>
          <w:szCs w:val="28"/>
        </w:rPr>
        <w:t xml:space="preserve"> thuốc</w:t>
      </w:r>
      <w:r>
        <w:rPr>
          <w:rFonts w:ascii="Times New Roman" w:eastAsia="Times New Roman" w:hAnsi="Times New Roman" w:cs="Times New Roman"/>
          <w:i/>
          <w:color w:val="000000"/>
          <w:sz w:val="28"/>
          <w:szCs w:val="28"/>
        </w:rPr>
        <w:t>.</w:t>
      </w:r>
    </w:p>
    <w:p w:rsidR="00143728" w:rsidRPr="00450AD7" w:rsidRDefault="00143728" w:rsidP="00450AD7">
      <w:pPr>
        <w:spacing w:before="120" w:after="12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Tính trên tổng số bệnh nhân đã được cấp phát thuốc</w:t>
      </w:r>
      <w:r w:rsidR="00944DAC">
        <w:rPr>
          <w:rFonts w:ascii="Times New Roman" w:eastAsia="Times New Roman" w:hAnsi="Times New Roman" w:cs="Times New Roman"/>
          <w:i/>
          <w:color w:val="000000"/>
          <w:sz w:val="28"/>
          <w:szCs w:val="28"/>
        </w:rPr>
        <w:t xml:space="preserve"> </w:t>
      </w:r>
      <w:r w:rsidR="000B4BE1">
        <w:rPr>
          <w:rFonts w:ascii="Times New Roman" w:eastAsia="Times New Roman" w:hAnsi="Times New Roman" w:cs="Times New Roman"/>
          <w:i/>
          <w:color w:val="000000"/>
          <w:sz w:val="28"/>
          <w:szCs w:val="28"/>
        </w:rPr>
        <w:t>x</w:t>
      </w:r>
      <w:r w:rsidR="00944DAC">
        <w:rPr>
          <w:rFonts w:ascii="Times New Roman" w:eastAsia="Times New Roman" w:hAnsi="Times New Roman" w:cs="Times New Roman"/>
          <w:i/>
          <w:color w:val="000000"/>
          <w:sz w:val="28"/>
          <w:szCs w:val="28"/>
        </w:rPr>
        <w:t xml:space="preserve"> thời gian chênh lệch</w:t>
      </w:r>
      <w:r w:rsidR="00684951">
        <w:rPr>
          <w:rFonts w:ascii="Times New Roman" w:eastAsia="Times New Roman" w:hAnsi="Times New Roman" w:cs="Times New Roman"/>
          <w:i/>
          <w:color w:val="000000"/>
          <w:sz w:val="28"/>
          <w:szCs w:val="28"/>
        </w:rPr>
        <w:t>.</w:t>
      </w:r>
    </w:p>
    <w:p w:rsidR="00221FC6" w:rsidRPr="00536D6F" w:rsidRDefault="00EE79E2" w:rsidP="00EE79E2">
      <w:pPr>
        <w:spacing w:before="120" w:after="120" w:line="240" w:lineRule="auto"/>
        <w:jc w:val="center"/>
        <w:rPr>
          <w:rFonts w:ascii="Times New Roman" w:eastAsia="Times New Roman" w:hAnsi="Times New Roman" w:cs="Times New Roman"/>
          <w:b/>
          <w:color w:val="000000"/>
          <w:sz w:val="28"/>
          <w:szCs w:val="28"/>
        </w:rPr>
      </w:pPr>
      <w:r w:rsidRPr="00536D6F">
        <w:rPr>
          <w:rFonts w:ascii="Times New Roman" w:eastAsia="Times New Roman" w:hAnsi="Times New Roman" w:cs="Times New Roman"/>
          <w:b/>
          <w:color w:val="000000"/>
          <w:sz w:val="28"/>
          <w:szCs w:val="28"/>
        </w:rPr>
        <w:t>Bảng</w:t>
      </w:r>
      <w:r w:rsidR="005E07DE">
        <w:rPr>
          <w:rFonts w:ascii="Times New Roman" w:eastAsia="Times New Roman" w:hAnsi="Times New Roman" w:cs="Times New Roman"/>
          <w:b/>
          <w:color w:val="000000"/>
          <w:sz w:val="28"/>
          <w:szCs w:val="28"/>
        </w:rPr>
        <w:t xml:space="preserve"> 3</w:t>
      </w:r>
      <w:r w:rsidRPr="00536D6F">
        <w:rPr>
          <w:rFonts w:ascii="Times New Roman" w:eastAsia="Times New Roman" w:hAnsi="Times New Roman" w:cs="Times New Roman"/>
          <w:b/>
          <w:color w:val="000000"/>
          <w:sz w:val="28"/>
          <w:szCs w:val="28"/>
        </w:rPr>
        <w:t xml:space="preserve">. </w:t>
      </w:r>
      <w:r w:rsidR="0059719D" w:rsidRPr="00536D6F">
        <w:rPr>
          <w:rFonts w:ascii="Times New Roman" w:eastAsia="Times New Roman" w:hAnsi="Times New Roman" w:cs="Times New Roman"/>
          <w:b/>
          <w:color w:val="000000"/>
          <w:sz w:val="28"/>
          <w:szCs w:val="28"/>
        </w:rPr>
        <w:t>Bảng so sánh</w:t>
      </w:r>
      <w:r w:rsidRPr="00536D6F">
        <w:rPr>
          <w:rFonts w:ascii="Times New Roman" w:eastAsia="Times New Roman" w:hAnsi="Times New Roman" w:cs="Times New Roman"/>
          <w:b/>
          <w:color w:val="000000"/>
          <w:sz w:val="28"/>
          <w:szCs w:val="28"/>
        </w:rPr>
        <w:t xml:space="preserve"> thời gian </w:t>
      </w:r>
      <w:r w:rsidR="004D6C66" w:rsidRPr="00536D6F">
        <w:rPr>
          <w:rFonts w:ascii="Times New Roman" w:eastAsia="Times New Roman" w:hAnsi="Times New Roman" w:cs="Times New Roman"/>
          <w:b/>
          <w:color w:val="000000"/>
          <w:sz w:val="28"/>
          <w:szCs w:val="28"/>
        </w:rPr>
        <w:t xml:space="preserve">thực hiện đếm thuốc </w:t>
      </w:r>
    </w:p>
    <w:p w:rsidR="001915EA" w:rsidRDefault="001864F2" w:rsidP="000B0840">
      <w:pPr>
        <w:spacing w:before="120" w:after="120" w:line="240" w:lineRule="auto"/>
        <w:jc w:val="both"/>
        <w:rPr>
          <w:rFonts w:ascii="Times New Roman" w:eastAsia="Times New Roman" w:hAnsi="Times New Roman" w:cs="Times New Roman"/>
          <w:color w:val="000000"/>
          <w:sz w:val="28"/>
          <w:szCs w:val="28"/>
        </w:rPr>
      </w:pPr>
      <w:r w:rsidRPr="000035C6">
        <w:rPr>
          <w:rFonts w:ascii="Times New Roman" w:eastAsia="Times New Roman" w:hAnsi="Times New Roman" w:cs="Times New Roman"/>
          <w:color w:val="000000"/>
          <w:sz w:val="28"/>
          <w:szCs w:val="28"/>
        </w:rPr>
        <w:t>9. Những thôn</w:t>
      </w:r>
      <w:r w:rsidR="00576559">
        <w:rPr>
          <w:rFonts w:ascii="Times New Roman" w:eastAsia="Times New Roman" w:hAnsi="Times New Roman" w:cs="Times New Roman"/>
          <w:color w:val="000000"/>
          <w:sz w:val="28"/>
          <w:szCs w:val="28"/>
        </w:rPr>
        <w:t>g tin cần được bảo mật (nếu có): Không.</w:t>
      </w:r>
    </w:p>
    <w:p w:rsidR="001915EA" w:rsidRDefault="001864F2" w:rsidP="000B0840">
      <w:pPr>
        <w:spacing w:before="120" w:after="120" w:line="240" w:lineRule="auto"/>
        <w:jc w:val="both"/>
        <w:rPr>
          <w:rFonts w:ascii="Times New Roman" w:eastAsia="Times New Roman" w:hAnsi="Times New Roman" w:cs="Times New Roman"/>
          <w:color w:val="000000"/>
          <w:sz w:val="28"/>
          <w:szCs w:val="28"/>
        </w:rPr>
      </w:pPr>
      <w:r w:rsidRPr="000035C6">
        <w:rPr>
          <w:rFonts w:ascii="Times New Roman" w:eastAsia="Times New Roman" w:hAnsi="Times New Roman" w:cs="Times New Roman"/>
          <w:color w:val="000000"/>
          <w:sz w:val="28"/>
          <w:szCs w:val="28"/>
        </w:rPr>
        <w:t>10. Các điều kiện</w:t>
      </w:r>
      <w:r w:rsidR="00664DC9">
        <w:rPr>
          <w:rFonts w:ascii="Times New Roman" w:eastAsia="Times New Roman" w:hAnsi="Times New Roman" w:cs="Times New Roman"/>
          <w:color w:val="000000"/>
          <w:sz w:val="28"/>
          <w:szCs w:val="28"/>
        </w:rPr>
        <w:t xml:space="preserve"> cần thiết để áp dụng sáng kiến:</w:t>
      </w:r>
    </w:p>
    <w:p w:rsidR="00664DC9" w:rsidRDefault="00664DC9" w:rsidP="000B0840">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A44B58">
        <w:rPr>
          <w:rFonts w:ascii="Times New Roman" w:eastAsia="Times New Roman" w:hAnsi="Times New Roman" w:cs="Times New Roman"/>
          <w:color w:val="000000"/>
          <w:sz w:val="28"/>
          <w:szCs w:val="28"/>
        </w:rPr>
        <w:t xml:space="preserve">- Có trang bị cân </w:t>
      </w:r>
      <w:r w:rsidR="001777AC">
        <w:rPr>
          <w:rFonts w:ascii="Times New Roman" w:eastAsia="Times New Roman" w:hAnsi="Times New Roman" w:cs="Times New Roman"/>
          <w:color w:val="000000"/>
          <w:sz w:val="28"/>
          <w:szCs w:val="28"/>
        </w:rPr>
        <w:t>điện tử</w:t>
      </w:r>
      <w:r w:rsidR="0028777A">
        <w:rPr>
          <w:rFonts w:ascii="Times New Roman" w:eastAsia="Times New Roman" w:hAnsi="Times New Roman" w:cs="Times New Roman"/>
          <w:color w:val="000000"/>
          <w:sz w:val="28"/>
          <w:szCs w:val="28"/>
        </w:rPr>
        <w:t xml:space="preserve"> có các chức năng đếm, trừ bì,…</w:t>
      </w:r>
    </w:p>
    <w:p w:rsidR="00233F0E" w:rsidRDefault="00D423B5" w:rsidP="000B0840">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 Có nhân sự được </w:t>
      </w:r>
      <w:r w:rsidR="00205F4B">
        <w:rPr>
          <w:rFonts w:ascii="Times New Roman" w:eastAsia="Times New Roman" w:hAnsi="Times New Roman" w:cs="Times New Roman"/>
          <w:color w:val="000000"/>
          <w:sz w:val="28"/>
          <w:szCs w:val="28"/>
        </w:rPr>
        <w:t xml:space="preserve">tập </w:t>
      </w:r>
      <w:r w:rsidR="00796ACD">
        <w:rPr>
          <w:rFonts w:ascii="Times New Roman" w:eastAsia="Times New Roman" w:hAnsi="Times New Roman" w:cs="Times New Roman"/>
          <w:color w:val="000000"/>
          <w:sz w:val="28"/>
          <w:szCs w:val="28"/>
        </w:rPr>
        <w:t>huấn để sử dụng cân</w:t>
      </w:r>
      <w:r w:rsidR="00235746">
        <w:rPr>
          <w:rFonts w:ascii="Times New Roman" w:eastAsia="Times New Roman" w:hAnsi="Times New Roman" w:cs="Times New Roman"/>
          <w:color w:val="000000"/>
          <w:sz w:val="28"/>
          <w:szCs w:val="28"/>
        </w:rPr>
        <w:t xml:space="preserve"> điện tử</w:t>
      </w:r>
      <w:r w:rsidR="00796ACD">
        <w:rPr>
          <w:rFonts w:ascii="Times New Roman" w:eastAsia="Times New Roman" w:hAnsi="Times New Roman" w:cs="Times New Roman"/>
          <w:color w:val="000000"/>
          <w:sz w:val="28"/>
          <w:szCs w:val="28"/>
        </w:rPr>
        <w:t>.</w:t>
      </w:r>
    </w:p>
    <w:p w:rsidR="00E80D4E" w:rsidRDefault="00E80D4E" w:rsidP="000B0840">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 Có máy tính, phần mềm MS Excel để </w:t>
      </w:r>
      <w:r w:rsidR="00D8040F">
        <w:rPr>
          <w:rFonts w:ascii="Times New Roman" w:eastAsia="Times New Roman" w:hAnsi="Times New Roman" w:cs="Times New Roman"/>
          <w:color w:val="000000"/>
          <w:sz w:val="28"/>
          <w:szCs w:val="28"/>
        </w:rPr>
        <w:t xml:space="preserve">thu thập, </w:t>
      </w:r>
      <w:r>
        <w:rPr>
          <w:rFonts w:ascii="Times New Roman" w:eastAsia="Times New Roman" w:hAnsi="Times New Roman" w:cs="Times New Roman"/>
          <w:color w:val="000000"/>
          <w:sz w:val="28"/>
          <w:szCs w:val="28"/>
        </w:rPr>
        <w:t>thống kê</w:t>
      </w:r>
      <w:r w:rsidR="009D665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dữ liệu</w:t>
      </w:r>
      <w:r w:rsidR="00755538">
        <w:rPr>
          <w:rFonts w:ascii="Times New Roman" w:eastAsia="Times New Roman" w:hAnsi="Times New Roman" w:cs="Times New Roman"/>
          <w:color w:val="000000"/>
          <w:sz w:val="28"/>
          <w:szCs w:val="28"/>
        </w:rPr>
        <w:t>.</w:t>
      </w:r>
    </w:p>
    <w:p w:rsidR="001915EA" w:rsidRDefault="001864F2" w:rsidP="000B0840">
      <w:pPr>
        <w:spacing w:before="120" w:after="120" w:line="240" w:lineRule="auto"/>
        <w:jc w:val="both"/>
        <w:rPr>
          <w:rFonts w:ascii="Times New Roman" w:eastAsia="Times New Roman" w:hAnsi="Times New Roman" w:cs="Times New Roman"/>
          <w:color w:val="000000"/>
          <w:sz w:val="28"/>
          <w:szCs w:val="28"/>
        </w:rPr>
      </w:pPr>
      <w:r w:rsidRPr="000035C6">
        <w:rPr>
          <w:rFonts w:ascii="Times New Roman" w:eastAsia="Times New Roman" w:hAnsi="Times New Roman" w:cs="Times New Roman"/>
          <w:color w:val="000000"/>
          <w:sz w:val="28"/>
          <w:szCs w:val="28"/>
        </w:rPr>
        <w:t>11. Đánh giá lợi ích thu được hoặc dự kiến có thể thu được do áp dụng sáng kiến</w:t>
      </w:r>
      <w:r w:rsidRPr="001864F2">
        <w:rPr>
          <w:rFonts w:ascii="Times New Roman" w:eastAsia="Times New Roman" w:hAnsi="Times New Roman" w:cs="Times New Roman"/>
          <w:color w:val="000000"/>
          <w:sz w:val="28"/>
          <w:szCs w:val="28"/>
        </w:rPr>
        <w:br/>
      </w:r>
      <w:r w:rsidR="00B77BDC">
        <w:rPr>
          <w:rFonts w:ascii="Times New Roman" w:eastAsia="Times New Roman" w:hAnsi="Times New Roman" w:cs="Times New Roman"/>
          <w:color w:val="000000"/>
          <w:sz w:val="28"/>
          <w:szCs w:val="28"/>
        </w:rPr>
        <w:t>theo ý kiến của tác giả:</w:t>
      </w:r>
    </w:p>
    <w:p w:rsidR="00895C26" w:rsidRDefault="005D3ABB" w:rsidP="00895C26">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895C26">
        <w:rPr>
          <w:rFonts w:ascii="Times New Roman" w:eastAsia="Times New Roman" w:hAnsi="Times New Roman" w:cs="Times New Roman"/>
          <w:color w:val="000000"/>
          <w:sz w:val="28"/>
          <w:szCs w:val="28"/>
        </w:rPr>
        <w:t xml:space="preserve"> Giúp tiết kiệm được thời gian, công sức</w:t>
      </w:r>
      <w:r w:rsidR="00087A34">
        <w:rPr>
          <w:rFonts w:ascii="Times New Roman" w:eastAsia="Times New Roman" w:hAnsi="Times New Roman" w:cs="Times New Roman"/>
          <w:color w:val="000000"/>
          <w:sz w:val="28"/>
          <w:szCs w:val="28"/>
        </w:rPr>
        <w:t>, nhân lực</w:t>
      </w:r>
      <w:r w:rsidR="00895C26">
        <w:rPr>
          <w:rFonts w:ascii="Times New Roman" w:eastAsia="Times New Roman" w:hAnsi="Times New Roman" w:cs="Times New Roman"/>
          <w:color w:val="000000"/>
          <w:sz w:val="28"/>
          <w:szCs w:val="28"/>
        </w:rPr>
        <w:t xml:space="preserve"> khi </w:t>
      </w:r>
      <w:r w:rsidR="00B4126F">
        <w:rPr>
          <w:rFonts w:ascii="Times New Roman" w:eastAsia="Times New Roman" w:hAnsi="Times New Roman" w:cs="Times New Roman"/>
          <w:color w:val="000000"/>
          <w:sz w:val="28"/>
          <w:szCs w:val="28"/>
        </w:rPr>
        <w:t>ra lẻ thuốc</w:t>
      </w:r>
      <w:r w:rsidR="00895C26">
        <w:rPr>
          <w:rFonts w:ascii="Times New Roman" w:eastAsia="Times New Roman" w:hAnsi="Times New Roman" w:cs="Times New Roman"/>
          <w:color w:val="000000"/>
          <w:sz w:val="28"/>
          <w:szCs w:val="28"/>
        </w:rPr>
        <w:t>.</w:t>
      </w:r>
    </w:p>
    <w:p w:rsidR="00B77BDC" w:rsidRDefault="005D3ABB" w:rsidP="000B0840">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w:t>
      </w:r>
      <w:r w:rsidR="00895C26">
        <w:rPr>
          <w:rFonts w:ascii="Times New Roman" w:eastAsia="Times New Roman" w:hAnsi="Times New Roman" w:cs="Times New Roman"/>
          <w:color w:val="000000"/>
          <w:sz w:val="28"/>
          <w:szCs w:val="28"/>
        </w:rPr>
        <w:t xml:space="preserve"> </w:t>
      </w:r>
      <w:r w:rsidR="009D5F77">
        <w:rPr>
          <w:rFonts w:ascii="Times New Roman" w:eastAsia="Times New Roman" w:hAnsi="Times New Roman" w:cs="Times New Roman"/>
          <w:color w:val="000000"/>
          <w:sz w:val="28"/>
          <w:szCs w:val="28"/>
        </w:rPr>
        <w:t>Giúp đ</w:t>
      </w:r>
      <w:r w:rsidR="00895C26">
        <w:rPr>
          <w:rFonts w:ascii="Times New Roman" w:eastAsia="Times New Roman" w:hAnsi="Times New Roman" w:cs="Times New Roman"/>
          <w:color w:val="000000"/>
          <w:sz w:val="28"/>
          <w:szCs w:val="28"/>
        </w:rPr>
        <w:t>ếm được số lượng thuốc một cách chính xác, thuận tiện.</w:t>
      </w:r>
    </w:p>
    <w:p w:rsidR="00FA5C11" w:rsidRDefault="005D3ABB" w:rsidP="000B0840">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w:t>
      </w:r>
      <w:r w:rsidR="00FA5C11">
        <w:rPr>
          <w:rFonts w:ascii="Times New Roman" w:eastAsia="Times New Roman" w:hAnsi="Times New Roman" w:cs="Times New Roman"/>
          <w:color w:val="000000"/>
          <w:sz w:val="28"/>
          <w:szCs w:val="28"/>
        </w:rPr>
        <w:t xml:space="preserve"> Giúp ra lẻ thuốc</w:t>
      </w:r>
      <w:r w:rsidR="00B665DA">
        <w:rPr>
          <w:rFonts w:ascii="Times New Roman" w:eastAsia="Times New Roman" w:hAnsi="Times New Roman" w:cs="Times New Roman"/>
          <w:color w:val="000000"/>
          <w:sz w:val="28"/>
          <w:szCs w:val="28"/>
        </w:rPr>
        <w:t xml:space="preserve"> đạt được nhanh chóng, hiệu quả</w:t>
      </w:r>
      <w:r w:rsidR="00FA5C11">
        <w:rPr>
          <w:rFonts w:ascii="Times New Roman" w:eastAsia="Times New Roman" w:hAnsi="Times New Roman" w:cs="Times New Roman"/>
          <w:color w:val="000000"/>
          <w:sz w:val="28"/>
          <w:szCs w:val="28"/>
        </w:rPr>
        <w:t>.</w:t>
      </w:r>
    </w:p>
    <w:p w:rsidR="006E2778" w:rsidRDefault="006E2778" w:rsidP="000B0840">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Giúp ra lẻ thuốc an toàn, chất lượng.</w:t>
      </w:r>
    </w:p>
    <w:p w:rsidR="00AD51E3" w:rsidRPr="008137C4" w:rsidRDefault="001864F2" w:rsidP="008137C4">
      <w:pPr>
        <w:spacing w:before="120" w:after="120" w:line="240" w:lineRule="auto"/>
        <w:jc w:val="both"/>
        <w:rPr>
          <w:rFonts w:ascii="Times New Roman" w:eastAsia="Times New Roman" w:hAnsi="Times New Roman" w:cs="Times New Roman"/>
          <w:color w:val="000000"/>
          <w:sz w:val="28"/>
          <w:szCs w:val="28"/>
        </w:rPr>
      </w:pPr>
      <w:r w:rsidRPr="000035C6">
        <w:rPr>
          <w:rFonts w:ascii="Times New Roman" w:eastAsia="Times New Roman" w:hAnsi="Times New Roman" w:cs="Times New Roman"/>
          <w:color w:val="000000"/>
          <w:sz w:val="28"/>
          <w:szCs w:val="28"/>
        </w:rPr>
        <w:lastRenderedPageBreak/>
        <w:t>12. Đánh giá lợi ích thu được hoặc dự kiến có thể thu được do áp dụng sáng kiến</w:t>
      </w:r>
      <w:r w:rsidRPr="001864F2">
        <w:rPr>
          <w:rFonts w:ascii="Times New Roman" w:eastAsia="Times New Roman" w:hAnsi="Times New Roman" w:cs="Times New Roman"/>
          <w:color w:val="000000"/>
          <w:sz w:val="28"/>
          <w:szCs w:val="28"/>
        </w:rPr>
        <w:br/>
      </w:r>
      <w:r w:rsidRPr="000035C6">
        <w:rPr>
          <w:rFonts w:ascii="Times New Roman" w:eastAsia="Times New Roman" w:hAnsi="Times New Roman" w:cs="Times New Roman"/>
          <w:color w:val="000000"/>
          <w:sz w:val="28"/>
          <w:szCs w:val="28"/>
        </w:rPr>
        <w:t>theo ý kiến của tổ chức, cá nhân đã tham gia áp dụng sáng kiến lần đầu, kể cả áp dụng thử</w:t>
      </w:r>
      <w:r w:rsidR="00083C4F">
        <w:rPr>
          <w:rFonts w:ascii="Times New Roman" w:eastAsia="Times New Roman" w:hAnsi="Times New Roman" w:cs="Times New Roman"/>
          <w:color w:val="000000"/>
          <w:sz w:val="28"/>
          <w:szCs w:val="28"/>
        </w:rPr>
        <w:t xml:space="preserve"> </w:t>
      </w:r>
      <w:r w:rsidR="008137C4">
        <w:rPr>
          <w:rFonts w:ascii="Times New Roman" w:eastAsia="Times New Roman" w:hAnsi="Times New Roman" w:cs="Times New Roman"/>
          <w:color w:val="000000"/>
          <w:sz w:val="28"/>
          <w:szCs w:val="28"/>
        </w:rPr>
        <w:t xml:space="preserve">(nếu có): </w:t>
      </w:r>
      <w:r w:rsidR="008137C4" w:rsidRPr="008137C4">
        <w:rPr>
          <w:rFonts w:ascii="Times New Roman" w:eastAsia="Times New Roman" w:hAnsi="Times New Roman" w:cs="Times New Roman"/>
          <w:color w:val="000000"/>
          <w:sz w:val="28"/>
          <w:szCs w:val="28"/>
        </w:rPr>
        <w:t>Ngoài tác giả (đồng</w:t>
      </w:r>
      <w:r w:rsidR="008137C4">
        <w:rPr>
          <w:rFonts w:ascii="Times New Roman" w:eastAsia="Times New Roman" w:hAnsi="Times New Roman" w:cs="Times New Roman"/>
          <w:color w:val="000000"/>
          <w:sz w:val="28"/>
          <w:szCs w:val="28"/>
        </w:rPr>
        <w:t xml:space="preserve"> </w:t>
      </w:r>
      <w:r w:rsidR="008137C4" w:rsidRPr="008137C4">
        <w:rPr>
          <w:rFonts w:ascii="Times New Roman" w:eastAsia="Times New Roman" w:hAnsi="Times New Roman" w:cs="Times New Roman"/>
          <w:color w:val="000000"/>
          <w:sz w:val="28"/>
          <w:szCs w:val="28"/>
        </w:rPr>
        <w:t>tác giả), không có tổ chức, cá nhân nào tham</w:t>
      </w:r>
      <w:r w:rsidR="008137C4">
        <w:rPr>
          <w:rFonts w:ascii="Times New Roman" w:eastAsia="Times New Roman" w:hAnsi="Times New Roman" w:cs="Times New Roman"/>
          <w:color w:val="000000"/>
          <w:sz w:val="28"/>
          <w:szCs w:val="28"/>
        </w:rPr>
        <w:t xml:space="preserve"> </w:t>
      </w:r>
      <w:r w:rsidR="00BF6119">
        <w:rPr>
          <w:rFonts w:ascii="Times New Roman" w:eastAsia="Times New Roman" w:hAnsi="Times New Roman" w:cs="Times New Roman"/>
          <w:color w:val="000000"/>
          <w:sz w:val="28"/>
          <w:szCs w:val="28"/>
        </w:rPr>
        <w:t>gia áp dụng sáng kiến lần đầu</w:t>
      </w:r>
      <w:r w:rsidR="008137C4">
        <w:rPr>
          <w:rFonts w:ascii="Times New Roman" w:eastAsia="Times New Roman" w:hAnsi="Times New Roman" w:cs="Times New Roman"/>
          <w:color w:val="000000"/>
          <w:sz w:val="28"/>
          <w:szCs w:val="28"/>
        </w:rPr>
        <w:t>.</w:t>
      </w:r>
    </w:p>
    <w:p w:rsidR="001864F2" w:rsidRPr="00B91326" w:rsidRDefault="001864F2" w:rsidP="000B0840">
      <w:pPr>
        <w:spacing w:before="120" w:after="120" w:line="240" w:lineRule="auto"/>
        <w:jc w:val="both"/>
        <w:rPr>
          <w:rFonts w:ascii="Times New Roman" w:eastAsia="Times New Roman" w:hAnsi="Times New Roman" w:cs="Times New Roman"/>
          <w:color w:val="000000"/>
          <w:sz w:val="28"/>
          <w:szCs w:val="28"/>
        </w:rPr>
      </w:pPr>
      <w:r w:rsidRPr="000035C6">
        <w:rPr>
          <w:rFonts w:ascii="Times New Roman" w:eastAsia="Times New Roman" w:hAnsi="Times New Roman" w:cs="Times New Roman"/>
          <w:color w:val="000000"/>
          <w:sz w:val="28"/>
          <w:szCs w:val="28"/>
        </w:rPr>
        <w:t>13. Danh sách những người đã tham gia áp dụng thử hoặc áp dụng sáng kiến lần đầu</w:t>
      </w:r>
      <w:r w:rsidR="00083C4F">
        <w:rPr>
          <w:rFonts w:ascii="Times New Roman" w:eastAsia="Times New Roman" w:hAnsi="Times New Roman" w:cs="Times New Roman"/>
          <w:color w:val="000000"/>
          <w:sz w:val="28"/>
          <w:szCs w:val="28"/>
        </w:rPr>
        <w:t xml:space="preserve"> </w:t>
      </w:r>
      <w:r w:rsidR="00F173EA">
        <w:rPr>
          <w:rFonts w:ascii="Times New Roman" w:eastAsia="Times New Roman" w:hAnsi="Times New Roman" w:cs="Times New Roman"/>
          <w:color w:val="000000"/>
          <w:sz w:val="28"/>
          <w:szCs w:val="28"/>
        </w:rPr>
        <w:t>(nếu có): Không</w:t>
      </w:r>
    </w:p>
    <w:tbl>
      <w:tblPr>
        <w:tblW w:w="9640"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93"/>
        <w:gridCol w:w="1559"/>
        <w:gridCol w:w="993"/>
        <w:gridCol w:w="1559"/>
        <w:gridCol w:w="1276"/>
        <w:gridCol w:w="1559"/>
        <w:gridCol w:w="1701"/>
      </w:tblGrid>
      <w:tr w:rsidR="001864F2" w:rsidRPr="001864F2" w:rsidTr="00962C05">
        <w:trPr>
          <w:trHeight w:val="1114"/>
        </w:trPr>
        <w:tc>
          <w:tcPr>
            <w:tcW w:w="993" w:type="dxa"/>
            <w:tcBorders>
              <w:top w:val="single" w:sz="4" w:space="0" w:color="auto"/>
              <w:left w:val="single" w:sz="4" w:space="0" w:color="auto"/>
              <w:bottom w:val="single" w:sz="4" w:space="0" w:color="auto"/>
              <w:right w:val="single" w:sz="4" w:space="0" w:color="auto"/>
            </w:tcBorders>
            <w:vAlign w:val="center"/>
            <w:hideMark/>
          </w:tcPr>
          <w:p w:rsidR="001864F2" w:rsidRPr="001864F2" w:rsidRDefault="001864F2" w:rsidP="00FE51C3">
            <w:pPr>
              <w:spacing w:before="120" w:after="120" w:line="240" w:lineRule="auto"/>
              <w:rPr>
                <w:rFonts w:ascii="Times New Roman" w:eastAsia="Times New Roman" w:hAnsi="Times New Roman" w:cs="Times New Roman"/>
                <w:sz w:val="24"/>
                <w:szCs w:val="28"/>
              </w:rPr>
            </w:pPr>
            <w:r w:rsidRPr="00FD1C1A">
              <w:rPr>
                <w:rFonts w:ascii="Times New Roman" w:eastAsia="Times New Roman" w:hAnsi="Times New Roman" w:cs="Times New Roman"/>
                <w:b/>
                <w:bCs/>
                <w:color w:val="000000"/>
                <w:sz w:val="24"/>
                <w:szCs w:val="28"/>
              </w:rPr>
              <w:t>Số</w:t>
            </w:r>
            <w:r w:rsidRPr="001864F2">
              <w:rPr>
                <w:rFonts w:ascii="Times New Roman" w:eastAsia="Times New Roman" w:hAnsi="Times New Roman" w:cs="Times New Roman"/>
                <w:b/>
                <w:bCs/>
                <w:color w:val="000000"/>
                <w:sz w:val="24"/>
                <w:szCs w:val="28"/>
              </w:rPr>
              <w:br/>
            </w:r>
            <w:r w:rsidRPr="00FD1C1A">
              <w:rPr>
                <w:rFonts w:ascii="Times New Roman" w:eastAsia="Times New Roman" w:hAnsi="Times New Roman" w:cs="Times New Roman"/>
                <w:b/>
                <w:bCs/>
                <w:color w:val="000000"/>
                <w:sz w:val="24"/>
                <w:szCs w:val="28"/>
              </w:rPr>
              <w:t>TT</w:t>
            </w:r>
          </w:p>
        </w:tc>
        <w:tc>
          <w:tcPr>
            <w:tcW w:w="1559" w:type="dxa"/>
            <w:tcBorders>
              <w:top w:val="single" w:sz="4" w:space="0" w:color="auto"/>
              <w:left w:val="single" w:sz="4" w:space="0" w:color="auto"/>
              <w:bottom w:val="single" w:sz="4" w:space="0" w:color="auto"/>
              <w:right w:val="single" w:sz="4" w:space="0" w:color="auto"/>
            </w:tcBorders>
            <w:vAlign w:val="center"/>
            <w:hideMark/>
          </w:tcPr>
          <w:p w:rsidR="001864F2" w:rsidRPr="001864F2" w:rsidRDefault="001864F2" w:rsidP="00FE51C3">
            <w:pPr>
              <w:spacing w:before="120" w:after="120" w:line="240" w:lineRule="auto"/>
              <w:rPr>
                <w:rFonts w:ascii="Times New Roman" w:eastAsia="Times New Roman" w:hAnsi="Times New Roman" w:cs="Times New Roman"/>
                <w:sz w:val="24"/>
                <w:szCs w:val="28"/>
              </w:rPr>
            </w:pPr>
            <w:r w:rsidRPr="00FD1C1A">
              <w:rPr>
                <w:rFonts w:ascii="Times New Roman" w:eastAsia="Times New Roman" w:hAnsi="Times New Roman" w:cs="Times New Roman"/>
                <w:b/>
                <w:bCs/>
                <w:color w:val="000000"/>
                <w:sz w:val="24"/>
                <w:szCs w:val="28"/>
              </w:rPr>
              <w:t>Họ và tên</w:t>
            </w:r>
          </w:p>
        </w:tc>
        <w:tc>
          <w:tcPr>
            <w:tcW w:w="993" w:type="dxa"/>
            <w:tcBorders>
              <w:top w:val="single" w:sz="4" w:space="0" w:color="auto"/>
              <w:left w:val="single" w:sz="4" w:space="0" w:color="auto"/>
              <w:bottom w:val="single" w:sz="4" w:space="0" w:color="auto"/>
              <w:right w:val="single" w:sz="4" w:space="0" w:color="auto"/>
            </w:tcBorders>
            <w:vAlign w:val="center"/>
            <w:hideMark/>
          </w:tcPr>
          <w:p w:rsidR="001864F2" w:rsidRPr="001864F2" w:rsidRDefault="001864F2" w:rsidP="00FE51C3">
            <w:pPr>
              <w:spacing w:before="120" w:after="120" w:line="240" w:lineRule="auto"/>
              <w:rPr>
                <w:rFonts w:ascii="Times New Roman" w:eastAsia="Times New Roman" w:hAnsi="Times New Roman" w:cs="Times New Roman"/>
                <w:sz w:val="24"/>
                <w:szCs w:val="28"/>
              </w:rPr>
            </w:pPr>
            <w:r w:rsidRPr="00FD1C1A">
              <w:rPr>
                <w:rFonts w:ascii="Times New Roman" w:eastAsia="Times New Roman" w:hAnsi="Times New Roman" w:cs="Times New Roman"/>
                <w:b/>
                <w:bCs/>
                <w:color w:val="000000"/>
                <w:sz w:val="24"/>
                <w:szCs w:val="28"/>
              </w:rPr>
              <w:t>Ngày</w:t>
            </w:r>
            <w:r w:rsidRPr="001864F2">
              <w:rPr>
                <w:rFonts w:ascii="Times New Roman" w:eastAsia="Times New Roman" w:hAnsi="Times New Roman" w:cs="Times New Roman"/>
                <w:b/>
                <w:bCs/>
                <w:color w:val="000000"/>
                <w:sz w:val="24"/>
                <w:szCs w:val="28"/>
              </w:rPr>
              <w:br/>
            </w:r>
            <w:r w:rsidRPr="00FD1C1A">
              <w:rPr>
                <w:rFonts w:ascii="Times New Roman" w:eastAsia="Times New Roman" w:hAnsi="Times New Roman" w:cs="Times New Roman"/>
                <w:b/>
                <w:bCs/>
                <w:color w:val="000000"/>
                <w:sz w:val="24"/>
                <w:szCs w:val="28"/>
              </w:rPr>
              <w:t>tháng</w:t>
            </w:r>
            <w:r w:rsidRPr="001864F2">
              <w:rPr>
                <w:rFonts w:ascii="Times New Roman" w:eastAsia="Times New Roman" w:hAnsi="Times New Roman" w:cs="Times New Roman"/>
                <w:b/>
                <w:bCs/>
                <w:color w:val="000000"/>
                <w:sz w:val="24"/>
                <w:szCs w:val="28"/>
              </w:rPr>
              <w:br/>
            </w:r>
            <w:r w:rsidRPr="00FD1C1A">
              <w:rPr>
                <w:rFonts w:ascii="Times New Roman" w:eastAsia="Times New Roman" w:hAnsi="Times New Roman" w:cs="Times New Roman"/>
                <w:b/>
                <w:bCs/>
                <w:color w:val="000000"/>
                <w:sz w:val="24"/>
                <w:szCs w:val="28"/>
              </w:rPr>
              <w:t>năm</w:t>
            </w:r>
            <w:r w:rsidRPr="001864F2">
              <w:rPr>
                <w:rFonts w:ascii="Times New Roman" w:eastAsia="Times New Roman" w:hAnsi="Times New Roman" w:cs="Times New Roman"/>
                <w:b/>
                <w:bCs/>
                <w:color w:val="000000"/>
                <w:sz w:val="24"/>
                <w:szCs w:val="28"/>
              </w:rPr>
              <w:br/>
            </w:r>
            <w:r w:rsidRPr="00FD1C1A">
              <w:rPr>
                <w:rFonts w:ascii="Times New Roman" w:eastAsia="Times New Roman" w:hAnsi="Times New Roman" w:cs="Times New Roman"/>
                <w:b/>
                <w:bCs/>
                <w:color w:val="000000"/>
                <w:sz w:val="24"/>
                <w:szCs w:val="28"/>
              </w:rPr>
              <w:t>sinh</w:t>
            </w:r>
          </w:p>
        </w:tc>
        <w:tc>
          <w:tcPr>
            <w:tcW w:w="1559" w:type="dxa"/>
            <w:tcBorders>
              <w:top w:val="single" w:sz="4" w:space="0" w:color="auto"/>
              <w:left w:val="single" w:sz="4" w:space="0" w:color="auto"/>
              <w:bottom w:val="single" w:sz="4" w:space="0" w:color="auto"/>
              <w:right w:val="single" w:sz="4" w:space="0" w:color="auto"/>
            </w:tcBorders>
            <w:vAlign w:val="center"/>
            <w:hideMark/>
          </w:tcPr>
          <w:p w:rsidR="001864F2" w:rsidRPr="001864F2" w:rsidRDefault="001864F2" w:rsidP="00FE51C3">
            <w:pPr>
              <w:spacing w:before="120" w:after="120" w:line="240" w:lineRule="auto"/>
              <w:rPr>
                <w:rFonts w:ascii="Times New Roman" w:eastAsia="Times New Roman" w:hAnsi="Times New Roman" w:cs="Times New Roman"/>
                <w:sz w:val="24"/>
                <w:szCs w:val="28"/>
              </w:rPr>
            </w:pPr>
            <w:r w:rsidRPr="00FD1C1A">
              <w:rPr>
                <w:rFonts w:ascii="Times New Roman" w:eastAsia="Times New Roman" w:hAnsi="Times New Roman" w:cs="Times New Roman"/>
                <w:b/>
                <w:bCs/>
                <w:color w:val="000000"/>
                <w:sz w:val="24"/>
                <w:szCs w:val="28"/>
              </w:rPr>
              <w:t>Nơi công tác</w:t>
            </w:r>
            <w:r w:rsidRPr="001864F2">
              <w:rPr>
                <w:rFonts w:ascii="Times New Roman" w:eastAsia="Times New Roman" w:hAnsi="Times New Roman" w:cs="Times New Roman"/>
                <w:b/>
                <w:bCs/>
                <w:color w:val="000000"/>
                <w:sz w:val="24"/>
                <w:szCs w:val="28"/>
              </w:rPr>
              <w:br/>
            </w:r>
            <w:r w:rsidRPr="00FD1C1A">
              <w:rPr>
                <w:rFonts w:ascii="Times New Roman" w:eastAsia="Times New Roman" w:hAnsi="Times New Roman" w:cs="Times New Roman"/>
                <w:b/>
                <w:bCs/>
                <w:color w:val="000000"/>
                <w:sz w:val="24"/>
                <w:szCs w:val="28"/>
              </w:rPr>
              <w:t>(hoặc nơi</w:t>
            </w:r>
            <w:r w:rsidRPr="001864F2">
              <w:rPr>
                <w:rFonts w:ascii="Times New Roman" w:eastAsia="Times New Roman" w:hAnsi="Times New Roman" w:cs="Times New Roman"/>
                <w:b/>
                <w:bCs/>
                <w:color w:val="000000"/>
                <w:sz w:val="24"/>
                <w:szCs w:val="28"/>
              </w:rPr>
              <w:br/>
            </w:r>
            <w:r w:rsidRPr="00FD1C1A">
              <w:rPr>
                <w:rFonts w:ascii="Times New Roman" w:eastAsia="Times New Roman" w:hAnsi="Times New Roman" w:cs="Times New Roman"/>
                <w:b/>
                <w:bCs/>
                <w:color w:val="000000"/>
                <w:sz w:val="24"/>
                <w:szCs w:val="28"/>
              </w:rPr>
              <w:t>thường trú)</w:t>
            </w:r>
          </w:p>
        </w:tc>
        <w:tc>
          <w:tcPr>
            <w:tcW w:w="1276" w:type="dxa"/>
            <w:tcBorders>
              <w:top w:val="single" w:sz="4" w:space="0" w:color="auto"/>
              <w:left w:val="single" w:sz="4" w:space="0" w:color="auto"/>
              <w:bottom w:val="single" w:sz="4" w:space="0" w:color="auto"/>
              <w:right w:val="single" w:sz="4" w:space="0" w:color="auto"/>
            </w:tcBorders>
            <w:vAlign w:val="center"/>
            <w:hideMark/>
          </w:tcPr>
          <w:p w:rsidR="001864F2" w:rsidRPr="001864F2" w:rsidRDefault="001864F2" w:rsidP="00FE51C3">
            <w:pPr>
              <w:spacing w:before="120" w:after="120" w:line="240" w:lineRule="auto"/>
              <w:rPr>
                <w:rFonts w:ascii="Times New Roman" w:eastAsia="Times New Roman" w:hAnsi="Times New Roman" w:cs="Times New Roman"/>
                <w:sz w:val="24"/>
                <w:szCs w:val="28"/>
              </w:rPr>
            </w:pPr>
            <w:r w:rsidRPr="00FD1C1A">
              <w:rPr>
                <w:rFonts w:ascii="Times New Roman" w:eastAsia="Times New Roman" w:hAnsi="Times New Roman" w:cs="Times New Roman"/>
                <w:b/>
                <w:bCs/>
                <w:color w:val="000000"/>
                <w:sz w:val="24"/>
                <w:szCs w:val="28"/>
              </w:rPr>
              <w:t>Chức</w:t>
            </w:r>
            <w:r w:rsidRPr="001864F2">
              <w:rPr>
                <w:rFonts w:ascii="Times New Roman" w:eastAsia="Times New Roman" w:hAnsi="Times New Roman" w:cs="Times New Roman"/>
                <w:b/>
                <w:bCs/>
                <w:color w:val="000000"/>
                <w:sz w:val="24"/>
                <w:szCs w:val="28"/>
              </w:rPr>
              <w:br/>
            </w:r>
            <w:r w:rsidRPr="00FD1C1A">
              <w:rPr>
                <w:rFonts w:ascii="Times New Roman" w:eastAsia="Times New Roman" w:hAnsi="Times New Roman" w:cs="Times New Roman"/>
                <w:b/>
                <w:bCs/>
                <w:color w:val="000000"/>
                <w:sz w:val="24"/>
                <w:szCs w:val="28"/>
              </w:rPr>
              <w:t>danh</w:t>
            </w:r>
          </w:p>
        </w:tc>
        <w:tc>
          <w:tcPr>
            <w:tcW w:w="1559" w:type="dxa"/>
            <w:tcBorders>
              <w:top w:val="single" w:sz="4" w:space="0" w:color="auto"/>
              <w:left w:val="single" w:sz="4" w:space="0" w:color="auto"/>
              <w:bottom w:val="single" w:sz="4" w:space="0" w:color="auto"/>
              <w:right w:val="single" w:sz="4" w:space="0" w:color="auto"/>
            </w:tcBorders>
            <w:vAlign w:val="center"/>
            <w:hideMark/>
          </w:tcPr>
          <w:p w:rsidR="001864F2" w:rsidRPr="001864F2" w:rsidRDefault="001864F2" w:rsidP="00FE51C3">
            <w:pPr>
              <w:spacing w:before="120" w:after="120" w:line="240" w:lineRule="auto"/>
              <w:rPr>
                <w:rFonts w:ascii="Times New Roman" w:eastAsia="Times New Roman" w:hAnsi="Times New Roman" w:cs="Times New Roman"/>
                <w:sz w:val="24"/>
                <w:szCs w:val="28"/>
              </w:rPr>
            </w:pPr>
            <w:r w:rsidRPr="00FD1C1A">
              <w:rPr>
                <w:rFonts w:ascii="Times New Roman" w:eastAsia="Times New Roman" w:hAnsi="Times New Roman" w:cs="Times New Roman"/>
                <w:b/>
                <w:bCs/>
                <w:color w:val="000000"/>
                <w:sz w:val="24"/>
                <w:szCs w:val="28"/>
              </w:rPr>
              <w:t>Trình độ</w:t>
            </w:r>
            <w:r w:rsidRPr="001864F2">
              <w:rPr>
                <w:rFonts w:ascii="Times New Roman" w:eastAsia="Times New Roman" w:hAnsi="Times New Roman" w:cs="Times New Roman"/>
                <w:b/>
                <w:bCs/>
                <w:color w:val="000000"/>
                <w:sz w:val="24"/>
                <w:szCs w:val="28"/>
              </w:rPr>
              <w:br/>
            </w:r>
            <w:r w:rsidRPr="00FD1C1A">
              <w:rPr>
                <w:rFonts w:ascii="Times New Roman" w:eastAsia="Times New Roman" w:hAnsi="Times New Roman" w:cs="Times New Roman"/>
                <w:b/>
                <w:bCs/>
                <w:color w:val="000000"/>
                <w:sz w:val="24"/>
                <w:szCs w:val="28"/>
              </w:rPr>
              <w:t>chuyên môn</w:t>
            </w:r>
          </w:p>
        </w:tc>
        <w:tc>
          <w:tcPr>
            <w:tcW w:w="1701" w:type="dxa"/>
            <w:tcBorders>
              <w:top w:val="single" w:sz="4" w:space="0" w:color="auto"/>
              <w:left w:val="single" w:sz="4" w:space="0" w:color="auto"/>
              <w:bottom w:val="single" w:sz="4" w:space="0" w:color="auto"/>
              <w:right w:val="single" w:sz="4" w:space="0" w:color="auto"/>
            </w:tcBorders>
            <w:vAlign w:val="center"/>
            <w:hideMark/>
          </w:tcPr>
          <w:p w:rsidR="001864F2" w:rsidRPr="001864F2" w:rsidRDefault="001864F2" w:rsidP="00FE51C3">
            <w:pPr>
              <w:spacing w:before="120" w:after="120" w:line="240" w:lineRule="auto"/>
              <w:rPr>
                <w:rFonts w:ascii="Times New Roman" w:eastAsia="Times New Roman" w:hAnsi="Times New Roman" w:cs="Times New Roman"/>
                <w:sz w:val="24"/>
                <w:szCs w:val="28"/>
              </w:rPr>
            </w:pPr>
            <w:r w:rsidRPr="00FD1C1A">
              <w:rPr>
                <w:rFonts w:ascii="Times New Roman" w:eastAsia="Times New Roman" w:hAnsi="Times New Roman" w:cs="Times New Roman"/>
                <w:b/>
                <w:bCs/>
                <w:color w:val="000000"/>
                <w:sz w:val="24"/>
                <w:szCs w:val="28"/>
              </w:rPr>
              <w:t>Nội dung công</w:t>
            </w:r>
            <w:r w:rsidRPr="001864F2">
              <w:rPr>
                <w:rFonts w:ascii="Times New Roman" w:eastAsia="Times New Roman" w:hAnsi="Times New Roman" w:cs="Times New Roman"/>
                <w:b/>
                <w:bCs/>
                <w:color w:val="000000"/>
                <w:sz w:val="24"/>
                <w:szCs w:val="28"/>
              </w:rPr>
              <w:br/>
            </w:r>
            <w:r w:rsidRPr="00FD1C1A">
              <w:rPr>
                <w:rFonts w:ascii="Times New Roman" w:eastAsia="Times New Roman" w:hAnsi="Times New Roman" w:cs="Times New Roman"/>
                <w:b/>
                <w:bCs/>
                <w:color w:val="000000"/>
                <w:sz w:val="24"/>
                <w:szCs w:val="28"/>
              </w:rPr>
              <w:t>việc hỗ trợ</w:t>
            </w:r>
          </w:p>
        </w:tc>
      </w:tr>
      <w:tr w:rsidR="00A42D6C" w:rsidRPr="001864F2" w:rsidTr="00AC6082">
        <w:tc>
          <w:tcPr>
            <w:tcW w:w="993" w:type="dxa"/>
            <w:tcBorders>
              <w:top w:val="single" w:sz="4" w:space="0" w:color="auto"/>
              <w:left w:val="single" w:sz="4" w:space="0" w:color="auto"/>
              <w:bottom w:val="single" w:sz="4" w:space="0" w:color="auto"/>
              <w:right w:val="single" w:sz="4" w:space="0" w:color="auto"/>
            </w:tcBorders>
            <w:vAlign w:val="center"/>
          </w:tcPr>
          <w:p w:rsidR="00A42D6C" w:rsidRPr="000035C6" w:rsidRDefault="00A42D6C" w:rsidP="00FE51C3">
            <w:pPr>
              <w:spacing w:before="120" w:after="120" w:line="240" w:lineRule="auto"/>
              <w:rPr>
                <w:rFonts w:ascii="Times New Roman" w:eastAsia="Times New Roman" w:hAnsi="Times New Roman" w:cs="Times New Roman"/>
                <w:b/>
                <w:bCs/>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A42D6C" w:rsidRPr="000035C6" w:rsidRDefault="00A42D6C" w:rsidP="00FE51C3">
            <w:pPr>
              <w:spacing w:before="120" w:after="120" w:line="240" w:lineRule="auto"/>
              <w:rPr>
                <w:rFonts w:ascii="Times New Roman" w:eastAsia="Times New Roman" w:hAnsi="Times New Roman" w:cs="Times New Roman"/>
                <w:b/>
                <w:bCs/>
                <w:color w:val="000000"/>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A42D6C" w:rsidRPr="000035C6" w:rsidRDefault="00A42D6C" w:rsidP="00FE51C3">
            <w:pPr>
              <w:spacing w:before="120" w:after="120" w:line="240" w:lineRule="auto"/>
              <w:rPr>
                <w:rFonts w:ascii="Times New Roman" w:eastAsia="Times New Roman" w:hAnsi="Times New Roman" w:cs="Times New Roman"/>
                <w:b/>
                <w:bCs/>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A42D6C" w:rsidRPr="000035C6" w:rsidRDefault="00A42D6C" w:rsidP="00FE51C3">
            <w:pPr>
              <w:spacing w:before="120" w:after="120" w:line="240" w:lineRule="auto"/>
              <w:rPr>
                <w:rFonts w:ascii="Times New Roman" w:eastAsia="Times New Roman" w:hAnsi="Times New Roman" w:cs="Times New Roman"/>
                <w:b/>
                <w:bCs/>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A42D6C" w:rsidRPr="000035C6" w:rsidRDefault="00A42D6C" w:rsidP="00FE51C3">
            <w:pPr>
              <w:spacing w:before="120" w:after="120" w:line="240" w:lineRule="auto"/>
              <w:rPr>
                <w:rFonts w:ascii="Times New Roman" w:eastAsia="Times New Roman" w:hAnsi="Times New Roman" w:cs="Times New Roman"/>
                <w:b/>
                <w:bCs/>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A42D6C" w:rsidRPr="000035C6" w:rsidRDefault="00A42D6C" w:rsidP="00FE51C3">
            <w:pPr>
              <w:spacing w:before="120" w:after="120" w:line="240" w:lineRule="auto"/>
              <w:rPr>
                <w:rFonts w:ascii="Times New Roman" w:eastAsia="Times New Roman" w:hAnsi="Times New Roman" w:cs="Times New Roman"/>
                <w:b/>
                <w:bCs/>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A42D6C" w:rsidRPr="000035C6" w:rsidRDefault="00A42D6C" w:rsidP="00FE51C3">
            <w:pPr>
              <w:spacing w:before="120" w:after="120" w:line="240" w:lineRule="auto"/>
              <w:rPr>
                <w:rFonts w:ascii="Times New Roman" w:eastAsia="Times New Roman" w:hAnsi="Times New Roman" w:cs="Times New Roman"/>
                <w:b/>
                <w:bCs/>
                <w:color w:val="000000"/>
                <w:sz w:val="28"/>
                <w:szCs w:val="28"/>
              </w:rPr>
            </w:pPr>
          </w:p>
        </w:tc>
      </w:tr>
    </w:tbl>
    <w:p w:rsidR="001864F2" w:rsidRDefault="00E53E21" w:rsidP="00FE51C3">
      <w:pPr>
        <w:spacing w:before="120" w:after="12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Chúng tôi</w:t>
      </w:r>
      <w:r w:rsidR="001864F2" w:rsidRPr="000035C6">
        <w:rPr>
          <w:rFonts w:ascii="Times New Roman" w:eastAsia="Times New Roman" w:hAnsi="Times New Roman" w:cs="Times New Roman"/>
          <w:color w:val="000000"/>
          <w:sz w:val="28"/>
          <w:szCs w:val="28"/>
        </w:rPr>
        <w:t xml:space="preserve"> xin cam đoan mọi thông tin nêu trong đơn là trung thực, đúng sự thật</w:t>
      </w:r>
      <w:r w:rsidR="00FA684E">
        <w:rPr>
          <w:rFonts w:ascii="Times New Roman" w:eastAsia="Times New Roman" w:hAnsi="Times New Roman" w:cs="Times New Roman"/>
          <w:color w:val="000000"/>
          <w:sz w:val="28"/>
          <w:szCs w:val="28"/>
        </w:rPr>
        <w:t xml:space="preserve"> </w:t>
      </w:r>
      <w:r w:rsidR="001864F2" w:rsidRPr="000035C6">
        <w:rPr>
          <w:rFonts w:ascii="Times New Roman" w:eastAsia="Times New Roman" w:hAnsi="Times New Roman" w:cs="Times New Roman"/>
          <w:color w:val="000000"/>
          <w:sz w:val="28"/>
          <w:szCs w:val="28"/>
        </w:rPr>
        <w:t>và hoàn toàn chịu trách nhiệm trước pháp luật./.</w:t>
      </w:r>
    </w:p>
    <w:p w:rsidR="00BB3CC0" w:rsidRPr="00DC6057" w:rsidRDefault="005764E0" w:rsidP="00C35A83">
      <w:pPr>
        <w:tabs>
          <w:tab w:val="center" w:pos="6663"/>
        </w:tabs>
        <w:spacing w:after="0" w:line="240" w:lineRule="auto"/>
        <w:ind w:firstLine="720"/>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ab/>
      </w:r>
      <w:r w:rsidRPr="00DC6057">
        <w:rPr>
          <w:rFonts w:ascii="Times New Roman" w:eastAsia="Times New Roman" w:hAnsi="Times New Roman" w:cs="Times New Roman"/>
          <w:i/>
          <w:color w:val="000000"/>
          <w:sz w:val="28"/>
          <w:szCs w:val="28"/>
        </w:rPr>
        <w:t xml:space="preserve">Hồng Ngự, ngày </w:t>
      </w:r>
      <w:r w:rsidR="00283871">
        <w:rPr>
          <w:rFonts w:ascii="Times New Roman" w:eastAsia="Times New Roman" w:hAnsi="Times New Roman" w:cs="Times New Roman"/>
          <w:i/>
          <w:color w:val="000000"/>
          <w:sz w:val="28"/>
          <w:szCs w:val="28"/>
        </w:rPr>
        <w:t>19</w:t>
      </w:r>
      <w:r w:rsidR="005801F1">
        <w:rPr>
          <w:rFonts w:ascii="Times New Roman" w:eastAsia="Times New Roman" w:hAnsi="Times New Roman" w:cs="Times New Roman"/>
          <w:i/>
          <w:color w:val="000000"/>
          <w:sz w:val="28"/>
          <w:szCs w:val="28"/>
        </w:rPr>
        <w:t xml:space="preserve"> tháng 07</w:t>
      </w:r>
      <w:r w:rsidR="00BB3CC0" w:rsidRPr="00DC6057">
        <w:rPr>
          <w:rFonts w:ascii="Times New Roman" w:eastAsia="Times New Roman" w:hAnsi="Times New Roman" w:cs="Times New Roman"/>
          <w:i/>
          <w:color w:val="000000"/>
          <w:sz w:val="28"/>
          <w:szCs w:val="28"/>
        </w:rPr>
        <w:t xml:space="preserve"> năm 2024</w:t>
      </w:r>
    </w:p>
    <w:p w:rsidR="00BB3CC0" w:rsidRPr="00DC6057" w:rsidRDefault="00BB3CC0" w:rsidP="00C35A83">
      <w:pPr>
        <w:tabs>
          <w:tab w:val="center" w:pos="6663"/>
        </w:tabs>
        <w:spacing w:after="0" w:line="240" w:lineRule="auto"/>
        <w:ind w:firstLine="720"/>
        <w:rPr>
          <w:rFonts w:ascii="Times New Roman" w:eastAsia="Times New Roman" w:hAnsi="Times New Roman" w:cs="Times New Roman"/>
          <w:b/>
          <w:color w:val="000000"/>
          <w:sz w:val="28"/>
          <w:szCs w:val="28"/>
        </w:rPr>
      </w:pPr>
      <w:r w:rsidRPr="00DC6057">
        <w:rPr>
          <w:rFonts w:ascii="Times New Roman" w:eastAsia="Times New Roman" w:hAnsi="Times New Roman" w:cs="Times New Roman"/>
          <w:color w:val="000000"/>
          <w:sz w:val="28"/>
          <w:szCs w:val="28"/>
        </w:rPr>
        <w:tab/>
      </w:r>
      <w:r w:rsidRPr="00DC6057">
        <w:rPr>
          <w:rFonts w:ascii="Times New Roman" w:eastAsia="Times New Roman" w:hAnsi="Times New Roman" w:cs="Times New Roman"/>
          <w:b/>
          <w:color w:val="000000"/>
          <w:sz w:val="28"/>
          <w:szCs w:val="28"/>
        </w:rPr>
        <w:t>NGƯỜI NỘP ĐƠN</w:t>
      </w:r>
    </w:p>
    <w:p w:rsidR="00BB3CC0" w:rsidRPr="001864F2" w:rsidRDefault="00BB3CC0" w:rsidP="00C35A83">
      <w:pPr>
        <w:tabs>
          <w:tab w:val="center" w:pos="6663"/>
        </w:tabs>
        <w:spacing w:after="0" w:line="240" w:lineRule="auto"/>
        <w:ind w:firstLine="720"/>
        <w:rPr>
          <w:rFonts w:ascii="Times New Roman" w:eastAsia="Times New Roman" w:hAnsi="Times New Roman" w:cs="Times New Roman"/>
          <w:i/>
          <w:sz w:val="28"/>
          <w:szCs w:val="28"/>
        </w:rPr>
      </w:pPr>
      <w:r w:rsidRPr="00DC6057">
        <w:rPr>
          <w:rFonts w:ascii="Times New Roman" w:eastAsia="Times New Roman" w:hAnsi="Times New Roman" w:cs="Times New Roman"/>
          <w:b/>
          <w:color w:val="000000"/>
          <w:sz w:val="28"/>
          <w:szCs w:val="28"/>
        </w:rPr>
        <w:tab/>
      </w:r>
      <w:r w:rsidRPr="00962C05">
        <w:rPr>
          <w:rFonts w:ascii="Times New Roman" w:eastAsia="Times New Roman" w:hAnsi="Times New Roman" w:cs="Times New Roman"/>
          <w:i/>
          <w:sz w:val="28"/>
          <w:szCs w:val="28"/>
        </w:rPr>
        <w:t>(Ký và ghi rõ họ tên)</w:t>
      </w:r>
    </w:p>
    <w:p w:rsidR="00962C05" w:rsidRDefault="00962C05" w:rsidP="00C35A83">
      <w:pPr>
        <w:spacing w:after="0" w:line="240" w:lineRule="auto"/>
        <w:rPr>
          <w:sz w:val="28"/>
          <w:szCs w:val="28"/>
        </w:rPr>
      </w:pPr>
    </w:p>
    <w:p w:rsidR="00962C05" w:rsidRDefault="00962C05" w:rsidP="00962C05">
      <w:pPr>
        <w:tabs>
          <w:tab w:val="left" w:pos="6810"/>
        </w:tabs>
        <w:rPr>
          <w:sz w:val="28"/>
          <w:szCs w:val="28"/>
        </w:rPr>
      </w:pPr>
    </w:p>
    <w:p w:rsidR="00813A6D" w:rsidRDefault="00813A6D" w:rsidP="00962C05">
      <w:pPr>
        <w:tabs>
          <w:tab w:val="left" w:pos="6810"/>
        </w:tabs>
        <w:rPr>
          <w:sz w:val="28"/>
          <w:szCs w:val="28"/>
        </w:rPr>
      </w:pPr>
    </w:p>
    <w:p w:rsidR="00780E34" w:rsidRPr="00962C05" w:rsidRDefault="00962C05" w:rsidP="00962C05">
      <w:pPr>
        <w:tabs>
          <w:tab w:val="left" w:pos="6810"/>
        </w:tabs>
        <w:rPr>
          <w:b/>
          <w:sz w:val="28"/>
          <w:szCs w:val="28"/>
        </w:rPr>
      </w:pPr>
      <w:r>
        <w:rPr>
          <w:sz w:val="28"/>
          <w:szCs w:val="28"/>
        </w:rPr>
        <w:t xml:space="preserve">                                                                                      </w:t>
      </w:r>
      <w:r w:rsidRPr="00962C05">
        <w:rPr>
          <w:rFonts w:ascii="Times New Roman" w:eastAsia="Times New Roman" w:hAnsi="Times New Roman" w:cs="Times New Roman"/>
          <w:b/>
          <w:bCs/>
          <w:color w:val="000000"/>
          <w:sz w:val="28"/>
          <w:szCs w:val="28"/>
        </w:rPr>
        <w:t>Nguyễn Thanh Tuấn</w:t>
      </w:r>
    </w:p>
    <w:sectPr w:rsidR="00780E34" w:rsidRPr="00962C05" w:rsidSect="00C6472D">
      <w:headerReference w:type="default" r:id="rId12"/>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201" w:rsidRDefault="00E86201" w:rsidP="00217265">
      <w:pPr>
        <w:spacing w:after="0" w:line="240" w:lineRule="auto"/>
      </w:pPr>
      <w:r>
        <w:separator/>
      </w:r>
    </w:p>
  </w:endnote>
  <w:endnote w:type="continuationSeparator" w:id="0">
    <w:p w:rsidR="00E86201" w:rsidRDefault="00E86201" w:rsidP="00217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201" w:rsidRDefault="00E86201" w:rsidP="00217265">
      <w:pPr>
        <w:spacing w:after="0" w:line="240" w:lineRule="auto"/>
      </w:pPr>
      <w:r>
        <w:separator/>
      </w:r>
    </w:p>
  </w:footnote>
  <w:footnote w:type="continuationSeparator" w:id="0">
    <w:p w:rsidR="00E86201" w:rsidRDefault="00E86201" w:rsidP="00217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0868142"/>
      <w:docPartObj>
        <w:docPartGallery w:val="Page Numbers (Top of Page)"/>
        <w:docPartUnique/>
      </w:docPartObj>
    </w:sdtPr>
    <w:sdtEndPr>
      <w:rPr>
        <w:rFonts w:ascii="Times New Roman" w:hAnsi="Times New Roman" w:cs="Times New Roman"/>
        <w:noProof/>
        <w:sz w:val="24"/>
      </w:rPr>
    </w:sdtEndPr>
    <w:sdtContent>
      <w:p w:rsidR="00217265" w:rsidRPr="007D3591" w:rsidRDefault="00217265">
        <w:pPr>
          <w:pStyle w:val="Header"/>
          <w:jc w:val="center"/>
          <w:rPr>
            <w:rFonts w:ascii="Times New Roman" w:hAnsi="Times New Roman" w:cs="Times New Roman"/>
            <w:sz w:val="24"/>
          </w:rPr>
        </w:pPr>
        <w:r w:rsidRPr="007D3591">
          <w:rPr>
            <w:rFonts w:ascii="Times New Roman" w:hAnsi="Times New Roman" w:cs="Times New Roman"/>
            <w:sz w:val="24"/>
          </w:rPr>
          <w:fldChar w:fldCharType="begin"/>
        </w:r>
        <w:r w:rsidRPr="007D3591">
          <w:rPr>
            <w:rFonts w:ascii="Times New Roman" w:hAnsi="Times New Roman" w:cs="Times New Roman"/>
            <w:sz w:val="24"/>
          </w:rPr>
          <w:instrText xml:space="preserve"> PAGE   \* MERGEFORMAT </w:instrText>
        </w:r>
        <w:r w:rsidRPr="007D3591">
          <w:rPr>
            <w:rFonts w:ascii="Times New Roman" w:hAnsi="Times New Roman" w:cs="Times New Roman"/>
            <w:sz w:val="24"/>
          </w:rPr>
          <w:fldChar w:fldCharType="separate"/>
        </w:r>
        <w:r w:rsidR="00964B77">
          <w:rPr>
            <w:rFonts w:ascii="Times New Roman" w:hAnsi="Times New Roman" w:cs="Times New Roman"/>
            <w:noProof/>
            <w:sz w:val="24"/>
          </w:rPr>
          <w:t>1</w:t>
        </w:r>
        <w:r w:rsidRPr="007D3591">
          <w:rPr>
            <w:rFonts w:ascii="Times New Roman" w:hAnsi="Times New Roman" w:cs="Times New Roman"/>
            <w:noProof/>
            <w:sz w:val="24"/>
          </w:rPr>
          <w:fldChar w:fldCharType="end"/>
        </w:r>
      </w:p>
    </w:sdtContent>
  </w:sdt>
  <w:p w:rsidR="00217265" w:rsidRDefault="0021726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652C94"/>
    <w:multiLevelType w:val="hybridMultilevel"/>
    <w:tmpl w:val="CFA0C2C6"/>
    <w:lvl w:ilvl="0" w:tplc="090C876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4F2"/>
    <w:rsid w:val="0000005D"/>
    <w:rsid w:val="000035C6"/>
    <w:rsid w:val="00003927"/>
    <w:rsid w:val="000050DB"/>
    <w:rsid w:val="00006208"/>
    <w:rsid w:val="0000640D"/>
    <w:rsid w:val="000073AB"/>
    <w:rsid w:val="00010878"/>
    <w:rsid w:val="00011971"/>
    <w:rsid w:val="000131D8"/>
    <w:rsid w:val="00016B09"/>
    <w:rsid w:val="00016D4B"/>
    <w:rsid w:val="00016FF2"/>
    <w:rsid w:val="00017284"/>
    <w:rsid w:val="0002797A"/>
    <w:rsid w:val="00032B54"/>
    <w:rsid w:val="00032E54"/>
    <w:rsid w:val="0003362D"/>
    <w:rsid w:val="000341F6"/>
    <w:rsid w:val="000345D5"/>
    <w:rsid w:val="00034871"/>
    <w:rsid w:val="000355C8"/>
    <w:rsid w:val="00036508"/>
    <w:rsid w:val="000366AE"/>
    <w:rsid w:val="00036E2A"/>
    <w:rsid w:val="000379E5"/>
    <w:rsid w:val="00041C59"/>
    <w:rsid w:val="0004229E"/>
    <w:rsid w:val="00044051"/>
    <w:rsid w:val="000477B5"/>
    <w:rsid w:val="00052B8E"/>
    <w:rsid w:val="00052DA0"/>
    <w:rsid w:val="00053087"/>
    <w:rsid w:val="000537A6"/>
    <w:rsid w:val="00056706"/>
    <w:rsid w:val="00061A83"/>
    <w:rsid w:val="00063915"/>
    <w:rsid w:val="00063F08"/>
    <w:rsid w:val="00064C9E"/>
    <w:rsid w:val="00067B8D"/>
    <w:rsid w:val="00072A30"/>
    <w:rsid w:val="00073418"/>
    <w:rsid w:val="000768FF"/>
    <w:rsid w:val="00076B8E"/>
    <w:rsid w:val="0008055E"/>
    <w:rsid w:val="00082890"/>
    <w:rsid w:val="00082E95"/>
    <w:rsid w:val="00083C4F"/>
    <w:rsid w:val="00087A34"/>
    <w:rsid w:val="00093D8D"/>
    <w:rsid w:val="00093E00"/>
    <w:rsid w:val="0009657B"/>
    <w:rsid w:val="0009721A"/>
    <w:rsid w:val="00097AD2"/>
    <w:rsid w:val="00097B49"/>
    <w:rsid w:val="000A00FC"/>
    <w:rsid w:val="000A26D0"/>
    <w:rsid w:val="000B0840"/>
    <w:rsid w:val="000B0F49"/>
    <w:rsid w:val="000B1BCE"/>
    <w:rsid w:val="000B4BE1"/>
    <w:rsid w:val="000B583D"/>
    <w:rsid w:val="000B5D37"/>
    <w:rsid w:val="000B67F2"/>
    <w:rsid w:val="000C0517"/>
    <w:rsid w:val="000C1DD9"/>
    <w:rsid w:val="000C636F"/>
    <w:rsid w:val="000D173F"/>
    <w:rsid w:val="000D1A02"/>
    <w:rsid w:val="000D35B9"/>
    <w:rsid w:val="000D49CB"/>
    <w:rsid w:val="000D5532"/>
    <w:rsid w:val="000D7AF7"/>
    <w:rsid w:val="000E049D"/>
    <w:rsid w:val="000E2CFD"/>
    <w:rsid w:val="000E4353"/>
    <w:rsid w:val="000E6F8F"/>
    <w:rsid w:val="000E7A45"/>
    <w:rsid w:val="000F44A1"/>
    <w:rsid w:val="000F6480"/>
    <w:rsid w:val="000F6601"/>
    <w:rsid w:val="000F751A"/>
    <w:rsid w:val="00100605"/>
    <w:rsid w:val="001006F0"/>
    <w:rsid w:val="00101CB9"/>
    <w:rsid w:val="00101CFB"/>
    <w:rsid w:val="00103F9E"/>
    <w:rsid w:val="001040A4"/>
    <w:rsid w:val="00104898"/>
    <w:rsid w:val="00104FB7"/>
    <w:rsid w:val="0010516D"/>
    <w:rsid w:val="0010528E"/>
    <w:rsid w:val="0011014D"/>
    <w:rsid w:val="001129E2"/>
    <w:rsid w:val="0011556F"/>
    <w:rsid w:val="00115E02"/>
    <w:rsid w:val="00116763"/>
    <w:rsid w:val="00116CD1"/>
    <w:rsid w:val="001202B9"/>
    <w:rsid w:val="00121909"/>
    <w:rsid w:val="001235FA"/>
    <w:rsid w:val="00124373"/>
    <w:rsid w:val="001253F2"/>
    <w:rsid w:val="00125A66"/>
    <w:rsid w:val="00126CFB"/>
    <w:rsid w:val="00130B45"/>
    <w:rsid w:val="00131419"/>
    <w:rsid w:val="0013455D"/>
    <w:rsid w:val="00134B58"/>
    <w:rsid w:val="001362FD"/>
    <w:rsid w:val="001376DD"/>
    <w:rsid w:val="0014348E"/>
    <w:rsid w:val="00143728"/>
    <w:rsid w:val="00144DBF"/>
    <w:rsid w:val="00146CFC"/>
    <w:rsid w:val="00147C2D"/>
    <w:rsid w:val="00152149"/>
    <w:rsid w:val="001521C9"/>
    <w:rsid w:val="001530F2"/>
    <w:rsid w:val="0015342F"/>
    <w:rsid w:val="00153836"/>
    <w:rsid w:val="001547BD"/>
    <w:rsid w:val="00155CD4"/>
    <w:rsid w:val="001573D1"/>
    <w:rsid w:val="00157D7A"/>
    <w:rsid w:val="00157D88"/>
    <w:rsid w:val="00165D68"/>
    <w:rsid w:val="001662A7"/>
    <w:rsid w:val="00166835"/>
    <w:rsid w:val="00166E9B"/>
    <w:rsid w:val="00167123"/>
    <w:rsid w:val="00170461"/>
    <w:rsid w:val="00170ED6"/>
    <w:rsid w:val="00171A19"/>
    <w:rsid w:val="00173CC2"/>
    <w:rsid w:val="00176253"/>
    <w:rsid w:val="001777AC"/>
    <w:rsid w:val="0018000B"/>
    <w:rsid w:val="00180794"/>
    <w:rsid w:val="00180F8E"/>
    <w:rsid w:val="0018284D"/>
    <w:rsid w:val="00184393"/>
    <w:rsid w:val="001864BF"/>
    <w:rsid w:val="001864F2"/>
    <w:rsid w:val="001915EA"/>
    <w:rsid w:val="00191CE7"/>
    <w:rsid w:val="001921DD"/>
    <w:rsid w:val="001928DA"/>
    <w:rsid w:val="00194773"/>
    <w:rsid w:val="00194ADD"/>
    <w:rsid w:val="00196F0E"/>
    <w:rsid w:val="001A16D7"/>
    <w:rsid w:val="001A4C27"/>
    <w:rsid w:val="001A508F"/>
    <w:rsid w:val="001A6886"/>
    <w:rsid w:val="001B04B9"/>
    <w:rsid w:val="001B2E28"/>
    <w:rsid w:val="001B5436"/>
    <w:rsid w:val="001B5635"/>
    <w:rsid w:val="001B617C"/>
    <w:rsid w:val="001B61B0"/>
    <w:rsid w:val="001B61E7"/>
    <w:rsid w:val="001B6409"/>
    <w:rsid w:val="001B64E3"/>
    <w:rsid w:val="001B6D8D"/>
    <w:rsid w:val="001B7522"/>
    <w:rsid w:val="001B7C2B"/>
    <w:rsid w:val="001C0285"/>
    <w:rsid w:val="001C0B5B"/>
    <w:rsid w:val="001C3009"/>
    <w:rsid w:val="001C47E8"/>
    <w:rsid w:val="001C640D"/>
    <w:rsid w:val="001C6F78"/>
    <w:rsid w:val="001D04C0"/>
    <w:rsid w:val="001D0D57"/>
    <w:rsid w:val="001D27C0"/>
    <w:rsid w:val="001D2AAF"/>
    <w:rsid w:val="001D570D"/>
    <w:rsid w:val="001D6912"/>
    <w:rsid w:val="001D7A16"/>
    <w:rsid w:val="001D7A42"/>
    <w:rsid w:val="001E1D06"/>
    <w:rsid w:val="001E2501"/>
    <w:rsid w:val="001E69D2"/>
    <w:rsid w:val="001E7D86"/>
    <w:rsid w:val="001F2783"/>
    <w:rsid w:val="001F34CF"/>
    <w:rsid w:val="001F3720"/>
    <w:rsid w:val="001F58B9"/>
    <w:rsid w:val="001F61AA"/>
    <w:rsid w:val="001F6667"/>
    <w:rsid w:val="001F6A87"/>
    <w:rsid w:val="001F7960"/>
    <w:rsid w:val="001F7B08"/>
    <w:rsid w:val="001F7E66"/>
    <w:rsid w:val="00201ADE"/>
    <w:rsid w:val="00204573"/>
    <w:rsid w:val="00205A66"/>
    <w:rsid w:val="00205F4B"/>
    <w:rsid w:val="00210290"/>
    <w:rsid w:val="002114A9"/>
    <w:rsid w:val="002161E9"/>
    <w:rsid w:val="00217265"/>
    <w:rsid w:val="002173CB"/>
    <w:rsid w:val="00221107"/>
    <w:rsid w:val="002214BF"/>
    <w:rsid w:val="00221D1D"/>
    <w:rsid w:val="00221FC6"/>
    <w:rsid w:val="002253DB"/>
    <w:rsid w:val="00226679"/>
    <w:rsid w:val="00227EAB"/>
    <w:rsid w:val="00231B78"/>
    <w:rsid w:val="0023237C"/>
    <w:rsid w:val="00233F0E"/>
    <w:rsid w:val="00234061"/>
    <w:rsid w:val="00235746"/>
    <w:rsid w:val="00236CB3"/>
    <w:rsid w:val="002407EC"/>
    <w:rsid w:val="0024256E"/>
    <w:rsid w:val="00244A07"/>
    <w:rsid w:val="00244F05"/>
    <w:rsid w:val="00244FB6"/>
    <w:rsid w:val="00245F6B"/>
    <w:rsid w:val="0024601C"/>
    <w:rsid w:val="00250DCD"/>
    <w:rsid w:val="002543CE"/>
    <w:rsid w:val="00255FA2"/>
    <w:rsid w:val="00257349"/>
    <w:rsid w:val="002610F8"/>
    <w:rsid w:val="002617F3"/>
    <w:rsid w:val="00261AC9"/>
    <w:rsid w:val="00262B9B"/>
    <w:rsid w:val="00262E6B"/>
    <w:rsid w:val="00262EF4"/>
    <w:rsid w:val="00263EE7"/>
    <w:rsid w:val="00264C7E"/>
    <w:rsid w:val="002678AF"/>
    <w:rsid w:val="002679BC"/>
    <w:rsid w:val="00267F0E"/>
    <w:rsid w:val="002703B3"/>
    <w:rsid w:val="00272A94"/>
    <w:rsid w:val="00274D33"/>
    <w:rsid w:val="00276F21"/>
    <w:rsid w:val="00277151"/>
    <w:rsid w:val="00281826"/>
    <w:rsid w:val="00282F18"/>
    <w:rsid w:val="002830AA"/>
    <w:rsid w:val="00283871"/>
    <w:rsid w:val="00286522"/>
    <w:rsid w:val="0028747F"/>
    <w:rsid w:val="0028777A"/>
    <w:rsid w:val="00291129"/>
    <w:rsid w:val="00292034"/>
    <w:rsid w:val="0029260E"/>
    <w:rsid w:val="0029362F"/>
    <w:rsid w:val="00297C20"/>
    <w:rsid w:val="002A297E"/>
    <w:rsid w:val="002A7C68"/>
    <w:rsid w:val="002B085E"/>
    <w:rsid w:val="002B0D91"/>
    <w:rsid w:val="002B2DAD"/>
    <w:rsid w:val="002B5543"/>
    <w:rsid w:val="002C2EC4"/>
    <w:rsid w:val="002C3D0E"/>
    <w:rsid w:val="002C528E"/>
    <w:rsid w:val="002D1549"/>
    <w:rsid w:val="002D19E2"/>
    <w:rsid w:val="002D36B6"/>
    <w:rsid w:val="002D5294"/>
    <w:rsid w:val="002E0166"/>
    <w:rsid w:val="002E357D"/>
    <w:rsid w:val="002E417F"/>
    <w:rsid w:val="002E48FC"/>
    <w:rsid w:val="002E5D77"/>
    <w:rsid w:val="002E6CF7"/>
    <w:rsid w:val="002F098E"/>
    <w:rsid w:val="002F0E9F"/>
    <w:rsid w:val="002F12EF"/>
    <w:rsid w:val="002F3316"/>
    <w:rsid w:val="002F3392"/>
    <w:rsid w:val="002F5FB2"/>
    <w:rsid w:val="003017C0"/>
    <w:rsid w:val="003035A8"/>
    <w:rsid w:val="003036CB"/>
    <w:rsid w:val="003046B0"/>
    <w:rsid w:val="003067A0"/>
    <w:rsid w:val="00312644"/>
    <w:rsid w:val="00313319"/>
    <w:rsid w:val="00314473"/>
    <w:rsid w:val="00314956"/>
    <w:rsid w:val="00314ECC"/>
    <w:rsid w:val="00315591"/>
    <w:rsid w:val="00315CB0"/>
    <w:rsid w:val="0031684F"/>
    <w:rsid w:val="00320E4F"/>
    <w:rsid w:val="00321190"/>
    <w:rsid w:val="00321B37"/>
    <w:rsid w:val="00325110"/>
    <w:rsid w:val="003254E0"/>
    <w:rsid w:val="00332BDD"/>
    <w:rsid w:val="003358C3"/>
    <w:rsid w:val="00337B0B"/>
    <w:rsid w:val="0034167F"/>
    <w:rsid w:val="00342C15"/>
    <w:rsid w:val="0034396D"/>
    <w:rsid w:val="00344EC9"/>
    <w:rsid w:val="00346251"/>
    <w:rsid w:val="003464B8"/>
    <w:rsid w:val="00346E66"/>
    <w:rsid w:val="0034755A"/>
    <w:rsid w:val="00347A68"/>
    <w:rsid w:val="00347D6A"/>
    <w:rsid w:val="00350C6A"/>
    <w:rsid w:val="0035220F"/>
    <w:rsid w:val="0035227F"/>
    <w:rsid w:val="003527A4"/>
    <w:rsid w:val="00354562"/>
    <w:rsid w:val="00355E0D"/>
    <w:rsid w:val="0036253B"/>
    <w:rsid w:val="00366273"/>
    <w:rsid w:val="003665FA"/>
    <w:rsid w:val="00366C27"/>
    <w:rsid w:val="00373E8D"/>
    <w:rsid w:val="0037446E"/>
    <w:rsid w:val="00374DF9"/>
    <w:rsid w:val="0037595E"/>
    <w:rsid w:val="00375D94"/>
    <w:rsid w:val="0038000A"/>
    <w:rsid w:val="00380F2F"/>
    <w:rsid w:val="003839A5"/>
    <w:rsid w:val="00384283"/>
    <w:rsid w:val="00385792"/>
    <w:rsid w:val="00393530"/>
    <w:rsid w:val="003951A4"/>
    <w:rsid w:val="00396C70"/>
    <w:rsid w:val="003972CA"/>
    <w:rsid w:val="003A0229"/>
    <w:rsid w:val="003A0293"/>
    <w:rsid w:val="003A079A"/>
    <w:rsid w:val="003A3A75"/>
    <w:rsid w:val="003A3C45"/>
    <w:rsid w:val="003A5E5C"/>
    <w:rsid w:val="003A5FDF"/>
    <w:rsid w:val="003A616B"/>
    <w:rsid w:val="003A7DE6"/>
    <w:rsid w:val="003B0EF3"/>
    <w:rsid w:val="003C094A"/>
    <w:rsid w:val="003C2F3F"/>
    <w:rsid w:val="003C360A"/>
    <w:rsid w:val="003C5C84"/>
    <w:rsid w:val="003C7673"/>
    <w:rsid w:val="003D0F95"/>
    <w:rsid w:val="003D394D"/>
    <w:rsid w:val="003D4A28"/>
    <w:rsid w:val="003D7A30"/>
    <w:rsid w:val="003D7EEA"/>
    <w:rsid w:val="003E267C"/>
    <w:rsid w:val="003E3FF0"/>
    <w:rsid w:val="003E4D78"/>
    <w:rsid w:val="003E64A7"/>
    <w:rsid w:val="003E69D1"/>
    <w:rsid w:val="003E7171"/>
    <w:rsid w:val="003F5754"/>
    <w:rsid w:val="003F61F9"/>
    <w:rsid w:val="00400CCF"/>
    <w:rsid w:val="00402A48"/>
    <w:rsid w:val="00402E7E"/>
    <w:rsid w:val="00404892"/>
    <w:rsid w:val="00404DD8"/>
    <w:rsid w:val="004057C1"/>
    <w:rsid w:val="004062CD"/>
    <w:rsid w:val="004070CE"/>
    <w:rsid w:val="00410AF3"/>
    <w:rsid w:val="0041351D"/>
    <w:rsid w:val="004149CF"/>
    <w:rsid w:val="0041714B"/>
    <w:rsid w:val="004227EB"/>
    <w:rsid w:val="00424673"/>
    <w:rsid w:val="00424E83"/>
    <w:rsid w:val="004271E1"/>
    <w:rsid w:val="0043407C"/>
    <w:rsid w:val="00434346"/>
    <w:rsid w:val="00436FE9"/>
    <w:rsid w:val="004371AA"/>
    <w:rsid w:val="0043770B"/>
    <w:rsid w:val="004421A3"/>
    <w:rsid w:val="00443009"/>
    <w:rsid w:val="00443709"/>
    <w:rsid w:val="0044600C"/>
    <w:rsid w:val="00447A1A"/>
    <w:rsid w:val="00450AD7"/>
    <w:rsid w:val="00453DD7"/>
    <w:rsid w:val="00453F29"/>
    <w:rsid w:val="00455062"/>
    <w:rsid w:val="004569FD"/>
    <w:rsid w:val="00457932"/>
    <w:rsid w:val="00457D23"/>
    <w:rsid w:val="00457D4B"/>
    <w:rsid w:val="00463EF4"/>
    <w:rsid w:val="0046512F"/>
    <w:rsid w:val="00465164"/>
    <w:rsid w:val="00466369"/>
    <w:rsid w:val="00466A79"/>
    <w:rsid w:val="0047084A"/>
    <w:rsid w:val="0047392A"/>
    <w:rsid w:val="004755C0"/>
    <w:rsid w:val="00476386"/>
    <w:rsid w:val="00480964"/>
    <w:rsid w:val="00480EB2"/>
    <w:rsid w:val="00482F84"/>
    <w:rsid w:val="00485F7F"/>
    <w:rsid w:val="004868EF"/>
    <w:rsid w:val="0049297C"/>
    <w:rsid w:val="004952C1"/>
    <w:rsid w:val="004979DE"/>
    <w:rsid w:val="004A010A"/>
    <w:rsid w:val="004A3967"/>
    <w:rsid w:val="004A4876"/>
    <w:rsid w:val="004A586D"/>
    <w:rsid w:val="004A645D"/>
    <w:rsid w:val="004A679B"/>
    <w:rsid w:val="004B1A50"/>
    <w:rsid w:val="004B3BF0"/>
    <w:rsid w:val="004B696C"/>
    <w:rsid w:val="004C12C3"/>
    <w:rsid w:val="004C3258"/>
    <w:rsid w:val="004C4714"/>
    <w:rsid w:val="004C63A5"/>
    <w:rsid w:val="004D1697"/>
    <w:rsid w:val="004D33B4"/>
    <w:rsid w:val="004D6C66"/>
    <w:rsid w:val="004D6DAC"/>
    <w:rsid w:val="004D7E9D"/>
    <w:rsid w:val="004E0215"/>
    <w:rsid w:val="004E1CBE"/>
    <w:rsid w:val="004E42DB"/>
    <w:rsid w:val="004E4452"/>
    <w:rsid w:val="004E5EB6"/>
    <w:rsid w:val="004E6D1B"/>
    <w:rsid w:val="004E7EE4"/>
    <w:rsid w:val="004F0476"/>
    <w:rsid w:val="004F0AFE"/>
    <w:rsid w:val="004F1936"/>
    <w:rsid w:val="004F2C72"/>
    <w:rsid w:val="004F7C3E"/>
    <w:rsid w:val="004F7CB9"/>
    <w:rsid w:val="00502453"/>
    <w:rsid w:val="00506493"/>
    <w:rsid w:val="00506823"/>
    <w:rsid w:val="005068DB"/>
    <w:rsid w:val="0050694B"/>
    <w:rsid w:val="00510ACC"/>
    <w:rsid w:val="00511086"/>
    <w:rsid w:val="005112F1"/>
    <w:rsid w:val="00511315"/>
    <w:rsid w:val="00522E68"/>
    <w:rsid w:val="005239D4"/>
    <w:rsid w:val="00524EB3"/>
    <w:rsid w:val="00526329"/>
    <w:rsid w:val="00526858"/>
    <w:rsid w:val="00531E51"/>
    <w:rsid w:val="00533DCA"/>
    <w:rsid w:val="00534515"/>
    <w:rsid w:val="00536D6F"/>
    <w:rsid w:val="0054086B"/>
    <w:rsid w:val="00542797"/>
    <w:rsid w:val="00546BB4"/>
    <w:rsid w:val="00547EC6"/>
    <w:rsid w:val="00551EAF"/>
    <w:rsid w:val="005531E3"/>
    <w:rsid w:val="00553B13"/>
    <w:rsid w:val="005541D5"/>
    <w:rsid w:val="005550E9"/>
    <w:rsid w:val="00556264"/>
    <w:rsid w:val="0056111E"/>
    <w:rsid w:val="005633E1"/>
    <w:rsid w:val="005662F3"/>
    <w:rsid w:val="00566DEB"/>
    <w:rsid w:val="00567492"/>
    <w:rsid w:val="00567F0E"/>
    <w:rsid w:val="005703B5"/>
    <w:rsid w:val="005709DC"/>
    <w:rsid w:val="0057185B"/>
    <w:rsid w:val="005764E0"/>
    <w:rsid w:val="00576559"/>
    <w:rsid w:val="00577FA4"/>
    <w:rsid w:val="005801F1"/>
    <w:rsid w:val="00581485"/>
    <w:rsid w:val="00584246"/>
    <w:rsid w:val="00586ED3"/>
    <w:rsid w:val="00587D5D"/>
    <w:rsid w:val="00590223"/>
    <w:rsid w:val="0059084D"/>
    <w:rsid w:val="00592221"/>
    <w:rsid w:val="00593129"/>
    <w:rsid w:val="00593714"/>
    <w:rsid w:val="00595B49"/>
    <w:rsid w:val="0059668D"/>
    <w:rsid w:val="0059719D"/>
    <w:rsid w:val="00597559"/>
    <w:rsid w:val="005A017F"/>
    <w:rsid w:val="005A1A04"/>
    <w:rsid w:val="005A369B"/>
    <w:rsid w:val="005A5647"/>
    <w:rsid w:val="005A5BFA"/>
    <w:rsid w:val="005A7FF3"/>
    <w:rsid w:val="005B2230"/>
    <w:rsid w:val="005B415D"/>
    <w:rsid w:val="005B4BD5"/>
    <w:rsid w:val="005B54D8"/>
    <w:rsid w:val="005C1D9F"/>
    <w:rsid w:val="005C2044"/>
    <w:rsid w:val="005C24E4"/>
    <w:rsid w:val="005C25E9"/>
    <w:rsid w:val="005C3136"/>
    <w:rsid w:val="005C4DC6"/>
    <w:rsid w:val="005C6EEC"/>
    <w:rsid w:val="005C753F"/>
    <w:rsid w:val="005D3ABB"/>
    <w:rsid w:val="005D4AB5"/>
    <w:rsid w:val="005D6A3A"/>
    <w:rsid w:val="005D73DE"/>
    <w:rsid w:val="005E07DE"/>
    <w:rsid w:val="005E79EF"/>
    <w:rsid w:val="005F0FE2"/>
    <w:rsid w:val="005F1782"/>
    <w:rsid w:val="005F27BF"/>
    <w:rsid w:val="005F489D"/>
    <w:rsid w:val="005F534D"/>
    <w:rsid w:val="005F5C54"/>
    <w:rsid w:val="00600FDE"/>
    <w:rsid w:val="00602307"/>
    <w:rsid w:val="006040D9"/>
    <w:rsid w:val="00604652"/>
    <w:rsid w:val="00605CC1"/>
    <w:rsid w:val="0060660D"/>
    <w:rsid w:val="00607AAA"/>
    <w:rsid w:val="00611A50"/>
    <w:rsid w:val="006158CB"/>
    <w:rsid w:val="00620D9E"/>
    <w:rsid w:val="006210E9"/>
    <w:rsid w:val="00621897"/>
    <w:rsid w:val="006219EA"/>
    <w:rsid w:val="006236FF"/>
    <w:rsid w:val="0062451B"/>
    <w:rsid w:val="00625CA1"/>
    <w:rsid w:val="00627D1E"/>
    <w:rsid w:val="006311AB"/>
    <w:rsid w:val="00632D56"/>
    <w:rsid w:val="00633BB0"/>
    <w:rsid w:val="006406FF"/>
    <w:rsid w:val="00640BF3"/>
    <w:rsid w:val="00642E07"/>
    <w:rsid w:val="006437EC"/>
    <w:rsid w:val="00643DA3"/>
    <w:rsid w:val="006444A0"/>
    <w:rsid w:val="006445C9"/>
    <w:rsid w:val="00645E12"/>
    <w:rsid w:val="00646AFD"/>
    <w:rsid w:val="00647710"/>
    <w:rsid w:val="00651270"/>
    <w:rsid w:val="00652A00"/>
    <w:rsid w:val="00652E8B"/>
    <w:rsid w:val="0066045D"/>
    <w:rsid w:val="00662314"/>
    <w:rsid w:val="00664DC9"/>
    <w:rsid w:val="00665FC3"/>
    <w:rsid w:val="006663F7"/>
    <w:rsid w:val="00670EFD"/>
    <w:rsid w:val="006714E3"/>
    <w:rsid w:val="0067281A"/>
    <w:rsid w:val="00672EE1"/>
    <w:rsid w:val="006744B7"/>
    <w:rsid w:val="00674F48"/>
    <w:rsid w:val="006836AB"/>
    <w:rsid w:val="006841B8"/>
    <w:rsid w:val="00684951"/>
    <w:rsid w:val="00690076"/>
    <w:rsid w:val="00693004"/>
    <w:rsid w:val="006944D1"/>
    <w:rsid w:val="00696E13"/>
    <w:rsid w:val="0069741B"/>
    <w:rsid w:val="00697E15"/>
    <w:rsid w:val="006A128C"/>
    <w:rsid w:val="006A1A10"/>
    <w:rsid w:val="006A63BB"/>
    <w:rsid w:val="006A706B"/>
    <w:rsid w:val="006A7F00"/>
    <w:rsid w:val="006B15A8"/>
    <w:rsid w:val="006B45AB"/>
    <w:rsid w:val="006B702F"/>
    <w:rsid w:val="006C0E75"/>
    <w:rsid w:val="006C11EE"/>
    <w:rsid w:val="006C253A"/>
    <w:rsid w:val="006C3F11"/>
    <w:rsid w:val="006C4FBE"/>
    <w:rsid w:val="006C6296"/>
    <w:rsid w:val="006D2280"/>
    <w:rsid w:val="006D23BB"/>
    <w:rsid w:val="006D3998"/>
    <w:rsid w:val="006D3D82"/>
    <w:rsid w:val="006D580E"/>
    <w:rsid w:val="006E2778"/>
    <w:rsid w:val="006E3B10"/>
    <w:rsid w:val="006E4431"/>
    <w:rsid w:val="006E615D"/>
    <w:rsid w:val="006F100C"/>
    <w:rsid w:val="006F1D03"/>
    <w:rsid w:val="006F30AC"/>
    <w:rsid w:val="006F7AD2"/>
    <w:rsid w:val="00701C46"/>
    <w:rsid w:val="00704175"/>
    <w:rsid w:val="00707964"/>
    <w:rsid w:val="00712851"/>
    <w:rsid w:val="007129CE"/>
    <w:rsid w:val="00721BA6"/>
    <w:rsid w:val="0072672D"/>
    <w:rsid w:val="00731CF9"/>
    <w:rsid w:val="00732454"/>
    <w:rsid w:val="007366C1"/>
    <w:rsid w:val="00741F70"/>
    <w:rsid w:val="007425D1"/>
    <w:rsid w:val="00746188"/>
    <w:rsid w:val="00755538"/>
    <w:rsid w:val="00757120"/>
    <w:rsid w:val="00757D40"/>
    <w:rsid w:val="0076107D"/>
    <w:rsid w:val="007722A8"/>
    <w:rsid w:val="007726D0"/>
    <w:rsid w:val="00772DE3"/>
    <w:rsid w:val="00780E34"/>
    <w:rsid w:val="007819FA"/>
    <w:rsid w:val="00783CBB"/>
    <w:rsid w:val="00786370"/>
    <w:rsid w:val="00787C05"/>
    <w:rsid w:val="00787D6A"/>
    <w:rsid w:val="007924EE"/>
    <w:rsid w:val="00793CE5"/>
    <w:rsid w:val="00793E9C"/>
    <w:rsid w:val="007940B3"/>
    <w:rsid w:val="00794A00"/>
    <w:rsid w:val="00794A20"/>
    <w:rsid w:val="0079552E"/>
    <w:rsid w:val="007958E7"/>
    <w:rsid w:val="007963A6"/>
    <w:rsid w:val="00796ACD"/>
    <w:rsid w:val="00797E4B"/>
    <w:rsid w:val="007A0394"/>
    <w:rsid w:val="007A205D"/>
    <w:rsid w:val="007A2C3E"/>
    <w:rsid w:val="007A33A9"/>
    <w:rsid w:val="007A3C6B"/>
    <w:rsid w:val="007A5843"/>
    <w:rsid w:val="007B02CD"/>
    <w:rsid w:val="007B0B66"/>
    <w:rsid w:val="007B109E"/>
    <w:rsid w:val="007B38E1"/>
    <w:rsid w:val="007C040D"/>
    <w:rsid w:val="007C170E"/>
    <w:rsid w:val="007C3C9B"/>
    <w:rsid w:val="007C6908"/>
    <w:rsid w:val="007C6C41"/>
    <w:rsid w:val="007C6CB1"/>
    <w:rsid w:val="007D112F"/>
    <w:rsid w:val="007D348F"/>
    <w:rsid w:val="007D3591"/>
    <w:rsid w:val="007D4C11"/>
    <w:rsid w:val="007D5EAB"/>
    <w:rsid w:val="007D7C7A"/>
    <w:rsid w:val="007E0907"/>
    <w:rsid w:val="007E1673"/>
    <w:rsid w:val="007E4148"/>
    <w:rsid w:val="007E54BC"/>
    <w:rsid w:val="007E5DFB"/>
    <w:rsid w:val="007E6D14"/>
    <w:rsid w:val="007E7083"/>
    <w:rsid w:val="007E74F2"/>
    <w:rsid w:val="007F0376"/>
    <w:rsid w:val="007F0773"/>
    <w:rsid w:val="007F17D5"/>
    <w:rsid w:val="007F1D2E"/>
    <w:rsid w:val="007F26A9"/>
    <w:rsid w:val="007F47C7"/>
    <w:rsid w:val="007F5187"/>
    <w:rsid w:val="00804BDA"/>
    <w:rsid w:val="00806BF9"/>
    <w:rsid w:val="008070D3"/>
    <w:rsid w:val="0080756A"/>
    <w:rsid w:val="00807D74"/>
    <w:rsid w:val="008107BA"/>
    <w:rsid w:val="008137C4"/>
    <w:rsid w:val="008137D1"/>
    <w:rsid w:val="00813A6D"/>
    <w:rsid w:val="008172A8"/>
    <w:rsid w:val="00817F16"/>
    <w:rsid w:val="00821C48"/>
    <w:rsid w:val="00821E0A"/>
    <w:rsid w:val="0082391A"/>
    <w:rsid w:val="00823DD6"/>
    <w:rsid w:val="0082657A"/>
    <w:rsid w:val="00835AA4"/>
    <w:rsid w:val="00836613"/>
    <w:rsid w:val="00836F93"/>
    <w:rsid w:val="00841258"/>
    <w:rsid w:val="00842473"/>
    <w:rsid w:val="008438AF"/>
    <w:rsid w:val="00853CE9"/>
    <w:rsid w:val="008545E4"/>
    <w:rsid w:val="0085623B"/>
    <w:rsid w:val="00856732"/>
    <w:rsid w:val="00864DF6"/>
    <w:rsid w:val="008666CC"/>
    <w:rsid w:val="00870FCD"/>
    <w:rsid w:val="008748BF"/>
    <w:rsid w:val="008756BB"/>
    <w:rsid w:val="008757BF"/>
    <w:rsid w:val="00875CBE"/>
    <w:rsid w:val="0087772D"/>
    <w:rsid w:val="0088121C"/>
    <w:rsid w:val="00882005"/>
    <w:rsid w:val="008843EA"/>
    <w:rsid w:val="00886580"/>
    <w:rsid w:val="008868B9"/>
    <w:rsid w:val="00886A0F"/>
    <w:rsid w:val="008870E6"/>
    <w:rsid w:val="008875EE"/>
    <w:rsid w:val="00892254"/>
    <w:rsid w:val="0089494C"/>
    <w:rsid w:val="00895C26"/>
    <w:rsid w:val="008961EC"/>
    <w:rsid w:val="008A0B1F"/>
    <w:rsid w:val="008A28B4"/>
    <w:rsid w:val="008A4BFB"/>
    <w:rsid w:val="008A5522"/>
    <w:rsid w:val="008B027F"/>
    <w:rsid w:val="008B058A"/>
    <w:rsid w:val="008B257C"/>
    <w:rsid w:val="008B5558"/>
    <w:rsid w:val="008B575C"/>
    <w:rsid w:val="008B5A33"/>
    <w:rsid w:val="008B5E65"/>
    <w:rsid w:val="008C0D1F"/>
    <w:rsid w:val="008C0E6D"/>
    <w:rsid w:val="008C18A5"/>
    <w:rsid w:val="008C4829"/>
    <w:rsid w:val="008C4A1B"/>
    <w:rsid w:val="008C53A9"/>
    <w:rsid w:val="008C7690"/>
    <w:rsid w:val="008D1124"/>
    <w:rsid w:val="008D3FA9"/>
    <w:rsid w:val="008D41A3"/>
    <w:rsid w:val="008D49F3"/>
    <w:rsid w:val="008E3664"/>
    <w:rsid w:val="008E3AD7"/>
    <w:rsid w:val="008E53EF"/>
    <w:rsid w:val="008F07F1"/>
    <w:rsid w:val="008F1320"/>
    <w:rsid w:val="008F13C4"/>
    <w:rsid w:val="008F3BD9"/>
    <w:rsid w:val="008F4394"/>
    <w:rsid w:val="008F4799"/>
    <w:rsid w:val="008F5563"/>
    <w:rsid w:val="008F73FF"/>
    <w:rsid w:val="00900D6C"/>
    <w:rsid w:val="0090230D"/>
    <w:rsid w:val="00902973"/>
    <w:rsid w:val="009030BD"/>
    <w:rsid w:val="009064CA"/>
    <w:rsid w:val="00906A8F"/>
    <w:rsid w:val="00912CD9"/>
    <w:rsid w:val="00917647"/>
    <w:rsid w:val="00917CDC"/>
    <w:rsid w:val="00924C87"/>
    <w:rsid w:val="009262F2"/>
    <w:rsid w:val="00930EDD"/>
    <w:rsid w:val="00931B4E"/>
    <w:rsid w:val="009322F2"/>
    <w:rsid w:val="00933C93"/>
    <w:rsid w:val="00937A9B"/>
    <w:rsid w:val="00937B04"/>
    <w:rsid w:val="00940AE7"/>
    <w:rsid w:val="00940C55"/>
    <w:rsid w:val="00940C6E"/>
    <w:rsid w:val="0094103A"/>
    <w:rsid w:val="00942B85"/>
    <w:rsid w:val="00944DAC"/>
    <w:rsid w:val="00945930"/>
    <w:rsid w:val="00946CD9"/>
    <w:rsid w:val="00951A5E"/>
    <w:rsid w:val="00954992"/>
    <w:rsid w:val="00954AF7"/>
    <w:rsid w:val="00955887"/>
    <w:rsid w:val="00961474"/>
    <w:rsid w:val="00961E78"/>
    <w:rsid w:val="00962C05"/>
    <w:rsid w:val="00963266"/>
    <w:rsid w:val="00963344"/>
    <w:rsid w:val="00964B77"/>
    <w:rsid w:val="00965417"/>
    <w:rsid w:val="00973EDA"/>
    <w:rsid w:val="00975258"/>
    <w:rsid w:val="009759BA"/>
    <w:rsid w:val="00975CE0"/>
    <w:rsid w:val="00976804"/>
    <w:rsid w:val="00977F8F"/>
    <w:rsid w:val="00980279"/>
    <w:rsid w:val="00985278"/>
    <w:rsid w:val="00987773"/>
    <w:rsid w:val="009931E3"/>
    <w:rsid w:val="00995002"/>
    <w:rsid w:val="009A1CA7"/>
    <w:rsid w:val="009A29E3"/>
    <w:rsid w:val="009A3CF3"/>
    <w:rsid w:val="009A3E6B"/>
    <w:rsid w:val="009A4CB4"/>
    <w:rsid w:val="009A7370"/>
    <w:rsid w:val="009A78BF"/>
    <w:rsid w:val="009B01DE"/>
    <w:rsid w:val="009B0FDF"/>
    <w:rsid w:val="009B6328"/>
    <w:rsid w:val="009B6567"/>
    <w:rsid w:val="009B6588"/>
    <w:rsid w:val="009C1AAE"/>
    <w:rsid w:val="009C64DE"/>
    <w:rsid w:val="009C6809"/>
    <w:rsid w:val="009C782C"/>
    <w:rsid w:val="009D1C1B"/>
    <w:rsid w:val="009D1DB6"/>
    <w:rsid w:val="009D2B49"/>
    <w:rsid w:val="009D32A0"/>
    <w:rsid w:val="009D3756"/>
    <w:rsid w:val="009D37C8"/>
    <w:rsid w:val="009D4A91"/>
    <w:rsid w:val="009D4DB1"/>
    <w:rsid w:val="009D5F77"/>
    <w:rsid w:val="009D6517"/>
    <w:rsid w:val="009D6656"/>
    <w:rsid w:val="009D6921"/>
    <w:rsid w:val="009D6B13"/>
    <w:rsid w:val="009E0B06"/>
    <w:rsid w:val="009E0F1F"/>
    <w:rsid w:val="009E168E"/>
    <w:rsid w:val="009E2C18"/>
    <w:rsid w:val="009E2CA5"/>
    <w:rsid w:val="009E2D64"/>
    <w:rsid w:val="009E3554"/>
    <w:rsid w:val="009E57F8"/>
    <w:rsid w:val="009E7656"/>
    <w:rsid w:val="009F5689"/>
    <w:rsid w:val="009F77DD"/>
    <w:rsid w:val="00A00FAB"/>
    <w:rsid w:val="00A045A9"/>
    <w:rsid w:val="00A11022"/>
    <w:rsid w:val="00A12919"/>
    <w:rsid w:val="00A1308E"/>
    <w:rsid w:val="00A168A2"/>
    <w:rsid w:val="00A1783C"/>
    <w:rsid w:val="00A2027D"/>
    <w:rsid w:val="00A209AE"/>
    <w:rsid w:val="00A229C0"/>
    <w:rsid w:val="00A22A19"/>
    <w:rsid w:val="00A22DE0"/>
    <w:rsid w:val="00A23224"/>
    <w:rsid w:val="00A24C87"/>
    <w:rsid w:val="00A2620B"/>
    <w:rsid w:val="00A266D7"/>
    <w:rsid w:val="00A35815"/>
    <w:rsid w:val="00A40862"/>
    <w:rsid w:val="00A40E14"/>
    <w:rsid w:val="00A4160F"/>
    <w:rsid w:val="00A422D6"/>
    <w:rsid w:val="00A42D6C"/>
    <w:rsid w:val="00A444C0"/>
    <w:rsid w:val="00A44B58"/>
    <w:rsid w:val="00A45EC1"/>
    <w:rsid w:val="00A5034F"/>
    <w:rsid w:val="00A505CD"/>
    <w:rsid w:val="00A5377C"/>
    <w:rsid w:val="00A55E84"/>
    <w:rsid w:val="00A57751"/>
    <w:rsid w:val="00A607A5"/>
    <w:rsid w:val="00A60EA0"/>
    <w:rsid w:val="00A63E98"/>
    <w:rsid w:val="00A64DCC"/>
    <w:rsid w:val="00A652D4"/>
    <w:rsid w:val="00A70F9A"/>
    <w:rsid w:val="00A71D74"/>
    <w:rsid w:val="00A72D90"/>
    <w:rsid w:val="00A730B0"/>
    <w:rsid w:val="00A756CA"/>
    <w:rsid w:val="00A75817"/>
    <w:rsid w:val="00A760D1"/>
    <w:rsid w:val="00A80F6B"/>
    <w:rsid w:val="00A81555"/>
    <w:rsid w:val="00A822B2"/>
    <w:rsid w:val="00A82506"/>
    <w:rsid w:val="00A829FA"/>
    <w:rsid w:val="00A82D89"/>
    <w:rsid w:val="00A83556"/>
    <w:rsid w:val="00A83767"/>
    <w:rsid w:val="00A84A04"/>
    <w:rsid w:val="00A86932"/>
    <w:rsid w:val="00A9054E"/>
    <w:rsid w:val="00A93824"/>
    <w:rsid w:val="00A93BF9"/>
    <w:rsid w:val="00A942B5"/>
    <w:rsid w:val="00A951CD"/>
    <w:rsid w:val="00A970B2"/>
    <w:rsid w:val="00A97FC1"/>
    <w:rsid w:val="00AA15D9"/>
    <w:rsid w:val="00AA2A6A"/>
    <w:rsid w:val="00AA4862"/>
    <w:rsid w:val="00AA641A"/>
    <w:rsid w:val="00AA678E"/>
    <w:rsid w:val="00AA7910"/>
    <w:rsid w:val="00AB09AA"/>
    <w:rsid w:val="00AB0C50"/>
    <w:rsid w:val="00AB1CAF"/>
    <w:rsid w:val="00AB1E38"/>
    <w:rsid w:val="00AB42F0"/>
    <w:rsid w:val="00AB5461"/>
    <w:rsid w:val="00AB6468"/>
    <w:rsid w:val="00AB6FEC"/>
    <w:rsid w:val="00AB7110"/>
    <w:rsid w:val="00AB7877"/>
    <w:rsid w:val="00AC1375"/>
    <w:rsid w:val="00AC1BC2"/>
    <w:rsid w:val="00AC342A"/>
    <w:rsid w:val="00AC4511"/>
    <w:rsid w:val="00AC4AA5"/>
    <w:rsid w:val="00AC6082"/>
    <w:rsid w:val="00AC777C"/>
    <w:rsid w:val="00AD2A0A"/>
    <w:rsid w:val="00AD51E3"/>
    <w:rsid w:val="00AD6C49"/>
    <w:rsid w:val="00AE07DE"/>
    <w:rsid w:val="00AE0E36"/>
    <w:rsid w:val="00AE24FE"/>
    <w:rsid w:val="00AE4A02"/>
    <w:rsid w:val="00AE4AB3"/>
    <w:rsid w:val="00AE4C34"/>
    <w:rsid w:val="00AE4F4D"/>
    <w:rsid w:val="00AF30C7"/>
    <w:rsid w:val="00AF6BF2"/>
    <w:rsid w:val="00B003FF"/>
    <w:rsid w:val="00B00C0D"/>
    <w:rsid w:val="00B00D29"/>
    <w:rsid w:val="00B01705"/>
    <w:rsid w:val="00B02033"/>
    <w:rsid w:val="00B05248"/>
    <w:rsid w:val="00B108B7"/>
    <w:rsid w:val="00B10F65"/>
    <w:rsid w:val="00B170D9"/>
    <w:rsid w:val="00B2010F"/>
    <w:rsid w:val="00B204AD"/>
    <w:rsid w:val="00B21AEF"/>
    <w:rsid w:val="00B23FE4"/>
    <w:rsid w:val="00B31324"/>
    <w:rsid w:val="00B3357A"/>
    <w:rsid w:val="00B33D7C"/>
    <w:rsid w:val="00B342CD"/>
    <w:rsid w:val="00B35910"/>
    <w:rsid w:val="00B36DE1"/>
    <w:rsid w:val="00B37084"/>
    <w:rsid w:val="00B37127"/>
    <w:rsid w:val="00B40166"/>
    <w:rsid w:val="00B4126F"/>
    <w:rsid w:val="00B455A9"/>
    <w:rsid w:val="00B51792"/>
    <w:rsid w:val="00B51D54"/>
    <w:rsid w:val="00B53891"/>
    <w:rsid w:val="00B54BBA"/>
    <w:rsid w:val="00B55761"/>
    <w:rsid w:val="00B55D48"/>
    <w:rsid w:val="00B567AE"/>
    <w:rsid w:val="00B57706"/>
    <w:rsid w:val="00B62903"/>
    <w:rsid w:val="00B62BA1"/>
    <w:rsid w:val="00B634FD"/>
    <w:rsid w:val="00B64076"/>
    <w:rsid w:val="00B665DA"/>
    <w:rsid w:val="00B67D1D"/>
    <w:rsid w:val="00B70497"/>
    <w:rsid w:val="00B74007"/>
    <w:rsid w:val="00B75DB4"/>
    <w:rsid w:val="00B76046"/>
    <w:rsid w:val="00B766BC"/>
    <w:rsid w:val="00B77BDC"/>
    <w:rsid w:val="00B811E5"/>
    <w:rsid w:val="00B8166D"/>
    <w:rsid w:val="00B81FC8"/>
    <w:rsid w:val="00B8447B"/>
    <w:rsid w:val="00B85099"/>
    <w:rsid w:val="00B85623"/>
    <w:rsid w:val="00B9061C"/>
    <w:rsid w:val="00B91326"/>
    <w:rsid w:val="00B916DF"/>
    <w:rsid w:val="00B920E1"/>
    <w:rsid w:val="00B95FD3"/>
    <w:rsid w:val="00B9793C"/>
    <w:rsid w:val="00BA1F45"/>
    <w:rsid w:val="00BA4009"/>
    <w:rsid w:val="00BA45CD"/>
    <w:rsid w:val="00BA5FA9"/>
    <w:rsid w:val="00BA6CBA"/>
    <w:rsid w:val="00BB0DC9"/>
    <w:rsid w:val="00BB17E6"/>
    <w:rsid w:val="00BB1FD6"/>
    <w:rsid w:val="00BB21D5"/>
    <w:rsid w:val="00BB2A97"/>
    <w:rsid w:val="00BB3CC0"/>
    <w:rsid w:val="00BB50F8"/>
    <w:rsid w:val="00BB5294"/>
    <w:rsid w:val="00BB63B9"/>
    <w:rsid w:val="00BC1DB6"/>
    <w:rsid w:val="00BC7581"/>
    <w:rsid w:val="00BD2629"/>
    <w:rsid w:val="00BD2C3E"/>
    <w:rsid w:val="00BD4354"/>
    <w:rsid w:val="00BD4EB4"/>
    <w:rsid w:val="00BD6488"/>
    <w:rsid w:val="00BD76FD"/>
    <w:rsid w:val="00BE4396"/>
    <w:rsid w:val="00BE4E87"/>
    <w:rsid w:val="00BE7D27"/>
    <w:rsid w:val="00BE7E9D"/>
    <w:rsid w:val="00BF3670"/>
    <w:rsid w:val="00BF369F"/>
    <w:rsid w:val="00BF6119"/>
    <w:rsid w:val="00BF6AB8"/>
    <w:rsid w:val="00BF737E"/>
    <w:rsid w:val="00C001C7"/>
    <w:rsid w:val="00C00E49"/>
    <w:rsid w:val="00C03CBB"/>
    <w:rsid w:val="00C0510F"/>
    <w:rsid w:val="00C104F5"/>
    <w:rsid w:val="00C105BD"/>
    <w:rsid w:val="00C1097D"/>
    <w:rsid w:val="00C14578"/>
    <w:rsid w:val="00C1457F"/>
    <w:rsid w:val="00C145C5"/>
    <w:rsid w:val="00C160B2"/>
    <w:rsid w:val="00C21FE7"/>
    <w:rsid w:val="00C26E8C"/>
    <w:rsid w:val="00C344A1"/>
    <w:rsid w:val="00C35436"/>
    <w:rsid w:val="00C356C9"/>
    <w:rsid w:val="00C35A83"/>
    <w:rsid w:val="00C35AD3"/>
    <w:rsid w:val="00C378A7"/>
    <w:rsid w:val="00C4029C"/>
    <w:rsid w:val="00C41361"/>
    <w:rsid w:val="00C41B54"/>
    <w:rsid w:val="00C41BDF"/>
    <w:rsid w:val="00C421D0"/>
    <w:rsid w:val="00C437B7"/>
    <w:rsid w:val="00C45AF6"/>
    <w:rsid w:val="00C45D9E"/>
    <w:rsid w:val="00C52996"/>
    <w:rsid w:val="00C53867"/>
    <w:rsid w:val="00C5458A"/>
    <w:rsid w:val="00C55634"/>
    <w:rsid w:val="00C5676A"/>
    <w:rsid w:val="00C6015E"/>
    <w:rsid w:val="00C61634"/>
    <w:rsid w:val="00C63D70"/>
    <w:rsid w:val="00C63E7F"/>
    <w:rsid w:val="00C6472D"/>
    <w:rsid w:val="00C64749"/>
    <w:rsid w:val="00C65C37"/>
    <w:rsid w:val="00C72E10"/>
    <w:rsid w:val="00C7395E"/>
    <w:rsid w:val="00C73A9A"/>
    <w:rsid w:val="00C74D4C"/>
    <w:rsid w:val="00C7561D"/>
    <w:rsid w:val="00C76112"/>
    <w:rsid w:val="00C767A0"/>
    <w:rsid w:val="00C8068A"/>
    <w:rsid w:val="00C82002"/>
    <w:rsid w:val="00C82E4F"/>
    <w:rsid w:val="00C83C98"/>
    <w:rsid w:val="00C84415"/>
    <w:rsid w:val="00C84FCF"/>
    <w:rsid w:val="00C85C90"/>
    <w:rsid w:val="00C86BD7"/>
    <w:rsid w:val="00C87308"/>
    <w:rsid w:val="00C87B1B"/>
    <w:rsid w:val="00C91F43"/>
    <w:rsid w:val="00C9426A"/>
    <w:rsid w:val="00C95255"/>
    <w:rsid w:val="00C961D1"/>
    <w:rsid w:val="00C962AA"/>
    <w:rsid w:val="00CA1165"/>
    <w:rsid w:val="00CA11BE"/>
    <w:rsid w:val="00CA1675"/>
    <w:rsid w:val="00CA1C3A"/>
    <w:rsid w:val="00CA355A"/>
    <w:rsid w:val="00CA3FF8"/>
    <w:rsid w:val="00CA483C"/>
    <w:rsid w:val="00CB0071"/>
    <w:rsid w:val="00CB0462"/>
    <w:rsid w:val="00CB14C0"/>
    <w:rsid w:val="00CB48EA"/>
    <w:rsid w:val="00CB66D2"/>
    <w:rsid w:val="00CB6B50"/>
    <w:rsid w:val="00CB796F"/>
    <w:rsid w:val="00CB7EF3"/>
    <w:rsid w:val="00CC0066"/>
    <w:rsid w:val="00CC2137"/>
    <w:rsid w:val="00CC3296"/>
    <w:rsid w:val="00CC42BC"/>
    <w:rsid w:val="00CC510F"/>
    <w:rsid w:val="00CD02E4"/>
    <w:rsid w:val="00CD0DF9"/>
    <w:rsid w:val="00CD20FC"/>
    <w:rsid w:val="00CD2F85"/>
    <w:rsid w:val="00CD381C"/>
    <w:rsid w:val="00CD3E87"/>
    <w:rsid w:val="00CD608B"/>
    <w:rsid w:val="00CE2CE1"/>
    <w:rsid w:val="00CE3737"/>
    <w:rsid w:val="00CE5299"/>
    <w:rsid w:val="00CE6CAB"/>
    <w:rsid w:val="00CF4E93"/>
    <w:rsid w:val="00CF4F38"/>
    <w:rsid w:val="00D01621"/>
    <w:rsid w:val="00D02940"/>
    <w:rsid w:val="00D02BD8"/>
    <w:rsid w:val="00D07ABC"/>
    <w:rsid w:val="00D112B0"/>
    <w:rsid w:val="00D12EE6"/>
    <w:rsid w:val="00D139F2"/>
    <w:rsid w:val="00D15AB2"/>
    <w:rsid w:val="00D164ED"/>
    <w:rsid w:val="00D20FA5"/>
    <w:rsid w:val="00D227B8"/>
    <w:rsid w:val="00D245BD"/>
    <w:rsid w:val="00D24E2E"/>
    <w:rsid w:val="00D2672F"/>
    <w:rsid w:val="00D3355C"/>
    <w:rsid w:val="00D35C49"/>
    <w:rsid w:val="00D365CD"/>
    <w:rsid w:val="00D41319"/>
    <w:rsid w:val="00D41C38"/>
    <w:rsid w:val="00D423B5"/>
    <w:rsid w:val="00D50A44"/>
    <w:rsid w:val="00D5172D"/>
    <w:rsid w:val="00D52610"/>
    <w:rsid w:val="00D5272E"/>
    <w:rsid w:val="00D55A1E"/>
    <w:rsid w:val="00D55D47"/>
    <w:rsid w:val="00D62C93"/>
    <w:rsid w:val="00D63B1C"/>
    <w:rsid w:val="00D6679E"/>
    <w:rsid w:val="00D67505"/>
    <w:rsid w:val="00D6783C"/>
    <w:rsid w:val="00D74E84"/>
    <w:rsid w:val="00D76329"/>
    <w:rsid w:val="00D76856"/>
    <w:rsid w:val="00D775E7"/>
    <w:rsid w:val="00D8040F"/>
    <w:rsid w:val="00D82D44"/>
    <w:rsid w:val="00D83BFD"/>
    <w:rsid w:val="00D83D74"/>
    <w:rsid w:val="00D851F5"/>
    <w:rsid w:val="00D85E86"/>
    <w:rsid w:val="00D874F6"/>
    <w:rsid w:val="00D901AC"/>
    <w:rsid w:val="00D91021"/>
    <w:rsid w:val="00D925BB"/>
    <w:rsid w:val="00D92D35"/>
    <w:rsid w:val="00D94F82"/>
    <w:rsid w:val="00D9721D"/>
    <w:rsid w:val="00DA4D2D"/>
    <w:rsid w:val="00DA54A8"/>
    <w:rsid w:val="00DA75D3"/>
    <w:rsid w:val="00DB33BC"/>
    <w:rsid w:val="00DB3436"/>
    <w:rsid w:val="00DB45F6"/>
    <w:rsid w:val="00DB7B9C"/>
    <w:rsid w:val="00DC0138"/>
    <w:rsid w:val="00DC21C1"/>
    <w:rsid w:val="00DC6057"/>
    <w:rsid w:val="00DC649F"/>
    <w:rsid w:val="00DC6E0E"/>
    <w:rsid w:val="00DC79DF"/>
    <w:rsid w:val="00DD06AA"/>
    <w:rsid w:val="00DD1F6D"/>
    <w:rsid w:val="00DD77C6"/>
    <w:rsid w:val="00DE076D"/>
    <w:rsid w:val="00DE2F6F"/>
    <w:rsid w:val="00DE3021"/>
    <w:rsid w:val="00DE37CE"/>
    <w:rsid w:val="00DF28B9"/>
    <w:rsid w:val="00DF3D67"/>
    <w:rsid w:val="00DF761D"/>
    <w:rsid w:val="00E009E7"/>
    <w:rsid w:val="00E00A39"/>
    <w:rsid w:val="00E0347C"/>
    <w:rsid w:val="00E05CE4"/>
    <w:rsid w:val="00E0784F"/>
    <w:rsid w:val="00E110B4"/>
    <w:rsid w:val="00E126D4"/>
    <w:rsid w:val="00E13BEE"/>
    <w:rsid w:val="00E14D14"/>
    <w:rsid w:val="00E158E6"/>
    <w:rsid w:val="00E20C13"/>
    <w:rsid w:val="00E213B0"/>
    <w:rsid w:val="00E2159D"/>
    <w:rsid w:val="00E21B77"/>
    <w:rsid w:val="00E2495F"/>
    <w:rsid w:val="00E25F1C"/>
    <w:rsid w:val="00E31390"/>
    <w:rsid w:val="00E37609"/>
    <w:rsid w:val="00E41342"/>
    <w:rsid w:val="00E42F36"/>
    <w:rsid w:val="00E438F8"/>
    <w:rsid w:val="00E43BA9"/>
    <w:rsid w:val="00E44D35"/>
    <w:rsid w:val="00E450D0"/>
    <w:rsid w:val="00E4586F"/>
    <w:rsid w:val="00E46CCF"/>
    <w:rsid w:val="00E46D20"/>
    <w:rsid w:val="00E50138"/>
    <w:rsid w:val="00E50D59"/>
    <w:rsid w:val="00E520E4"/>
    <w:rsid w:val="00E52AAB"/>
    <w:rsid w:val="00E53E21"/>
    <w:rsid w:val="00E551E9"/>
    <w:rsid w:val="00E5542A"/>
    <w:rsid w:val="00E563C5"/>
    <w:rsid w:val="00E61FC3"/>
    <w:rsid w:val="00E66F8F"/>
    <w:rsid w:val="00E716A4"/>
    <w:rsid w:val="00E738E2"/>
    <w:rsid w:val="00E73971"/>
    <w:rsid w:val="00E74336"/>
    <w:rsid w:val="00E76BE4"/>
    <w:rsid w:val="00E77A27"/>
    <w:rsid w:val="00E80D4E"/>
    <w:rsid w:val="00E818A1"/>
    <w:rsid w:val="00E822BB"/>
    <w:rsid w:val="00E830C7"/>
    <w:rsid w:val="00E8327E"/>
    <w:rsid w:val="00E85480"/>
    <w:rsid w:val="00E86201"/>
    <w:rsid w:val="00E90DA2"/>
    <w:rsid w:val="00E92329"/>
    <w:rsid w:val="00E92A51"/>
    <w:rsid w:val="00E92B3D"/>
    <w:rsid w:val="00E95738"/>
    <w:rsid w:val="00E96520"/>
    <w:rsid w:val="00E97967"/>
    <w:rsid w:val="00EA608D"/>
    <w:rsid w:val="00EA6458"/>
    <w:rsid w:val="00EA6935"/>
    <w:rsid w:val="00EA7067"/>
    <w:rsid w:val="00EB11C5"/>
    <w:rsid w:val="00EB182B"/>
    <w:rsid w:val="00EB1A98"/>
    <w:rsid w:val="00EB61EE"/>
    <w:rsid w:val="00EB6837"/>
    <w:rsid w:val="00EC047E"/>
    <w:rsid w:val="00EC1547"/>
    <w:rsid w:val="00EC2675"/>
    <w:rsid w:val="00EC3B34"/>
    <w:rsid w:val="00EC3E17"/>
    <w:rsid w:val="00EC49C3"/>
    <w:rsid w:val="00ED01FD"/>
    <w:rsid w:val="00ED1E54"/>
    <w:rsid w:val="00ED22A3"/>
    <w:rsid w:val="00ED3E55"/>
    <w:rsid w:val="00ED4CAC"/>
    <w:rsid w:val="00ED5F96"/>
    <w:rsid w:val="00ED7290"/>
    <w:rsid w:val="00EE0328"/>
    <w:rsid w:val="00EE1F3D"/>
    <w:rsid w:val="00EE3A21"/>
    <w:rsid w:val="00EE3DC8"/>
    <w:rsid w:val="00EE3FCD"/>
    <w:rsid w:val="00EE448A"/>
    <w:rsid w:val="00EE79E2"/>
    <w:rsid w:val="00EF044A"/>
    <w:rsid w:val="00EF2BF7"/>
    <w:rsid w:val="00EF373F"/>
    <w:rsid w:val="00F00B4B"/>
    <w:rsid w:val="00F0158D"/>
    <w:rsid w:val="00F0518A"/>
    <w:rsid w:val="00F05703"/>
    <w:rsid w:val="00F07130"/>
    <w:rsid w:val="00F13FCD"/>
    <w:rsid w:val="00F150D2"/>
    <w:rsid w:val="00F167A9"/>
    <w:rsid w:val="00F173EA"/>
    <w:rsid w:val="00F17428"/>
    <w:rsid w:val="00F206AD"/>
    <w:rsid w:val="00F234DA"/>
    <w:rsid w:val="00F275E9"/>
    <w:rsid w:val="00F314C6"/>
    <w:rsid w:val="00F3357E"/>
    <w:rsid w:val="00F341CA"/>
    <w:rsid w:val="00F347F5"/>
    <w:rsid w:val="00F3511A"/>
    <w:rsid w:val="00F376EC"/>
    <w:rsid w:val="00F41188"/>
    <w:rsid w:val="00F412C3"/>
    <w:rsid w:val="00F41FC2"/>
    <w:rsid w:val="00F44711"/>
    <w:rsid w:val="00F45DF4"/>
    <w:rsid w:val="00F46ADA"/>
    <w:rsid w:val="00F46F26"/>
    <w:rsid w:val="00F47101"/>
    <w:rsid w:val="00F47498"/>
    <w:rsid w:val="00F52DD0"/>
    <w:rsid w:val="00F567F3"/>
    <w:rsid w:val="00F570C4"/>
    <w:rsid w:val="00F57192"/>
    <w:rsid w:val="00F618E9"/>
    <w:rsid w:val="00F6276C"/>
    <w:rsid w:val="00F66F29"/>
    <w:rsid w:val="00F71271"/>
    <w:rsid w:val="00F72290"/>
    <w:rsid w:val="00F725E8"/>
    <w:rsid w:val="00F7388B"/>
    <w:rsid w:val="00F81C90"/>
    <w:rsid w:val="00F8297C"/>
    <w:rsid w:val="00F82F2F"/>
    <w:rsid w:val="00F8540F"/>
    <w:rsid w:val="00F90DEE"/>
    <w:rsid w:val="00F94BED"/>
    <w:rsid w:val="00F9562D"/>
    <w:rsid w:val="00F95D8E"/>
    <w:rsid w:val="00F96C7C"/>
    <w:rsid w:val="00FA024F"/>
    <w:rsid w:val="00FA1699"/>
    <w:rsid w:val="00FA5C11"/>
    <w:rsid w:val="00FA5C24"/>
    <w:rsid w:val="00FA684E"/>
    <w:rsid w:val="00FC058C"/>
    <w:rsid w:val="00FC1A32"/>
    <w:rsid w:val="00FC48CD"/>
    <w:rsid w:val="00FC58F7"/>
    <w:rsid w:val="00FC62EA"/>
    <w:rsid w:val="00FD1C1A"/>
    <w:rsid w:val="00FD2CAE"/>
    <w:rsid w:val="00FD2DBC"/>
    <w:rsid w:val="00FD4487"/>
    <w:rsid w:val="00FD47E0"/>
    <w:rsid w:val="00FE0604"/>
    <w:rsid w:val="00FE0B88"/>
    <w:rsid w:val="00FE1745"/>
    <w:rsid w:val="00FE1E14"/>
    <w:rsid w:val="00FE1F14"/>
    <w:rsid w:val="00FE45A3"/>
    <w:rsid w:val="00FE51C3"/>
    <w:rsid w:val="00FE5C27"/>
    <w:rsid w:val="00FE6723"/>
    <w:rsid w:val="00FF2898"/>
    <w:rsid w:val="00FF78F6"/>
    <w:rsid w:val="00FF7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31354"/>
  <w15:docId w15:val="{BF5FEB70-44FC-478F-B027-6E328E80B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1864F2"/>
    <w:rPr>
      <w:rFonts w:ascii="Times New Roman" w:hAnsi="Times New Roman" w:cs="Times New Roman" w:hint="default"/>
      <w:b/>
      <w:bCs/>
      <w:i w:val="0"/>
      <w:iCs w:val="0"/>
      <w:color w:val="000000"/>
      <w:sz w:val="26"/>
      <w:szCs w:val="26"/>
    </w:rPr>
  </w:style>
  <w:style w:type="character" w:customStyle="1" w:styleId="fontstyle21">
    <w:name w:val="fontstyle21"/>
    <w:basedOn w:val="DefaultParagraphFont"/>
    <w:rsid w:val="001864F2"/>
    <w:rPr>
      <w:rFonts w:ascii="Times New Roman" w:hAnsi="Times New Roman" w:cs="Times New Roman" w:hint="default"/>
      <w:b w:val="0"/>
      <w:bCs w:val="0"/>
      <w:i w:val="0"/>
      <w:iCs w:val="0"/>
      <w:color w:val="000000"/>
      <w:sz w:val="26"/>
      <w:szCs w:val="26"/>
    </w:rPr>
  </w:style>
  <w:style w:type="character" w:customStyle="1" w:styleId="fontstyle31">
    <w:name w:val="fontstyle31"/>
    <w:basedOn w:val="DefaultParagraphFont"/>
    <w:rsid w:val="001864F2"/>
    <w:rPr>
      <w:rFonts w:ascii="Times New Roman" w:hAnsi="Times New Roman" w:cs="Times New Roman" w:hint="default"/>
      <w:b w:val="0"/>
      <w:bCs w:val="0"/>
      <w:i/>
      <w:iCs/>
      <w:color w:val="000000"/>
      <w:sz w:val="26"/>
      <w:szCs w:val="26"/>
    </w:rPr>
  </w:style>
  <w:style w:type="paragraph" w:styleId="ListParagraph">
    <w:name w:val="List Paragraph"/>
    <w:basedOn w:val="Normal"/>
    <w:uiPriority w:val="34"/>
    <w:qFormat/>
    <w:rsid w:val="00017284"/>
    <w:pPr>
      <w:ind w:left="720"/>
      <w:contextualSpacing/>
    </w:pPr>
  </w:style>
  <w:style w:type="paragraph" w:styleId="Header">
    <w:name w:val="header"/>
    <w:basedOn w:val="Normal"/>
    <w:link w:val="HeaderChar"/>
    <w:uiPriority w:val="99"/>
    <w:unhideWhenUsed/>
    <w:rsid w:val="00217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265"/>
  </w:style>
  <w:style w:type="paragraph" w:styleId="Footer">
    <w:name w:val="footer"/>
    <w:basedOn w:val="Normal"/>
    <w:link w:val="FooterChar"/>
    <w:uiPriority w:val="99"/>
    <w:unhideWhenUsed/>
    <w:rsid w:val="00217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265"/>
  </w:style>
  <w:style w:type="character" w:customStyle="1" w:styleId="BodyTextChar">
    <w:name w:val="Body Text Char"/>
    <w:basedOn w:val="DefaultParagraphFont"/>
    <w:link w:val="BodyText"/>
    <w:rsid w:val="00350C6A"/>
    <w:rPr>
      <w:rFonts w:ascii="Times New Roman" w:eastAsia="Times New Roman" w:hAnsi="Times New Roman" w:cs="Times New Roman"/>
      <w:color w:val="383B3D"/>
      <w:sz w:val="26"/>
      <w:szCs w:val="26"/>
    </w:rPr>
  </w:style>
  <w:style w:type="paragraph" w:styleId="BodyText">
    <w:name w:val="Body Text"/>
    <w:basedOn w:val="Normal"/>
    <w:link w:val="BodyTextChar"/>
    <w:qFormat/>
    <w:rsid w:val="00350C6A"/>
    <w:pPr>
      <w:widowControl w:val="0"/>
      <w:spacing w:after="40" w:line="298" w:lineRule="auto"/>
      <w:ind w:firstLine="400"/>
    </w:pPr>
    <w:rPr>
      <w:rFonts w:ascii="Times New Roman" w:eastAsia="Times New Roman" w:hAnsi="Times New Roman" w:cs="Times New Roman"/>
      <w:color w:val="383B3D"/>
      <w:sz w:val="26"/>
      <w:szCs w:val="26"/>
    </w:rPr>
  </w:style>
  <w:style w:type="character" w:customStyle="1" w:styleId="BodyTextChar1">
    <w:name w:val="Body Text Char1"/>
    <w:basedOn w:val="DefaultParagraphFont"/>
    <w:uiPriority w:val="99"/>
    <w:semiHidden/>
    <w:rsid w:val="00350C6A"/>
  </w:style>
  <w:style w:type="table" w:styleId="TableGrid">
    <w:name w:val="Table Grid"/>
    <w:basedOn w:val="TableNormal"/>
    <w:uiPriority w:val="59"/>
    <w:rsid w:val="00350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34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4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657345">
      <w:bodyDiv w:val="1"/>
      <w:marLeft w:val="0"/>
      <w:marRight w:val="0"/>
      <w:marTop w:val="0"/>
      <w:marBottom w:val="0"/>
      <w:divBdr>
        <w:top w:val="none" w:sz="0" w:space="0" w:color="auto"/>
        <w:left w:val="none" w:sz="0" w:space="0" w:color="auto"/>
        <w:bottom w:val="none" w:sz="0" w:space="0" w:color="auto"/>
        <w:right w:val="none" w:sz="0" w:space="0" w:color="auto"/>
      </w:divBdr>
    </w:div>
    <w:div w:id="832990537">
      <w:bodyDiv w:val="1"/>
      <w:marLeft w:val="0"/>
      <w:marRight w:val="0"/>
      <w:marTop w:val="0"/>
      <w:marBottom w:val="0"/>
      <w:divBdr>
        <w:top w:val="none" w:sz="0" w:space="0" w:color="auto"/>
        <w:left w:val="none" w:sz="0" w:space="0" w:color="auto"/>
        <w:bottom w:val="none" w:sz="0" w:space="0" w:color="auto"/>
        <w:right w:val="none" w:sz="0" w:space="0" w:color="auto"/>
      </w:divBdr>
    </w:div>
    <w:div w:id="1456679848">
      <w:bodyDiv w:val="1"/>
      <w:marLeft w:val="0"/>
      <w:marRight w:val="0"/>
      <w:marTop w:val="0"/>
      <w:marBottom w:val="0"/>
      <w:divBdr>
        <w:top w:val="none" w:sz="0" w:space="0" w:color="auto"/>
        <w:left w:val="none" w:sz="0" w:space="0" w:color="auto"/>
        <w:bottom w:val="none" w:sz="0" w:space="0" w:color="auto"/>
        <w:right w:val="none" w:sz="0" w:space="0" w:color="auto"/>
      </w:divBdr>
    </w:div>
    <w:div w:id="1684212067">
      <w:bodyDiv w:val="1"/>
      <w:marLeft w:val="0"/>
      <w:marRight w:val="0"/>
      <w:marTop w:val="0"/>
      <w:marBottom w:val="0"/>
      <w:divBdr>
        <w:top w:val="none" w:sz="0" w:space="0" w:color="auto"/>
        <w:left w:val="none" w:sz="0" w:space="0" w:color="auto"/>
        <w:bottom w:val="none" w:sz="0" w:space="0" w:color="auto"/>
        <w:right w:val="none" w:sz="0" w:space="0" w:color="auto"/>
      </w:divBdr>
    </w:div>
    <w:div w:id="199324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8F4A8-9BB4-44E7-AB75-6DE7080C6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Pages>
  <Words>1719</Words>
  <Characters>9803</Characters>
  <Application>Microsoft Office Word</Application>
  <DocSecurity>0</DocSecurity>
  <Lines>81</Lines>
  <Paragraphs>22</Paragraphs>
  <ScaleCrop>false</ScaleCrop>
  <Company>Microsoft</Company>
  <LinksUpToDate>false</LinksUpToDate>
  <CharactersWithSpaces>11500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8528</cp:revision>
  <cp:lastPrinted>2024-07-25T01:59:00Z</cp:lastPrinted>
  <dcterms:created xsi:type="dcterms:W3CDTF">2024-07-11T08:53:00Z</dcterms:created>
  <dcterms:modified xsi:type="dcterms:W3CDTF">2024-08-20T01:09:00Z</dcterms:modified>
</cp:coreProperties>
</file>